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F30" w:rsidRPr="005D7F30" w:rsidRDefault="005D7F30" w:rsidP="00625EE5">
      <w:pPr>
        <w:tabs>
          <w:tab w:val="clear" w:pos="9752"/>
        </w:tabs>
        <w:spacing w:before="240" w:after="240"/>
        <w:rPr>
          <w:b/>
        </w:rPr>
      </w:pPr>
      <w:r w:rsidRPr="005D7F30">
        <w:rPr>
          <w:b/>
        </w:rPr>
        <w:t>INTRODUCTION / PREFACE</w:t>
      </w:r>
    </w:p>
    <w:p w:rsidR="005D7F30" w:rsidRPr="005D7F30" w:rsidRDefault="005D7F30" w:rsidP="005D7F30">
      <w:pPr>
        <w:pStyle w:val="Para1"/>
      </w:pPr>
      <w:r w:rsidRPr="005D7F30">
        <w:t xml:space="preserve">The aim of this manual is to serve as a guide to the functions, duties and responsibilities of consulting civil engineers in the execution of projects for the Department of Public Works. </w:t>
      </w:r>
      <w:r w:rsidR="00637CBC">
        <w:t xml:space="preserve"> </w:t>
      </w:r>
      <w:r w:rsidRPr="005D7F30">
        <w:t xml:space="preserve">There has been a growing need by the Department of Public Works to improve on the manual by: </w:t>
      </w:r>
    </w:p>
    <w:p w:rsidR="005D7F30" w:rsidRPr="005D7F30" w:rsidRDefault="005D7F30" w:rsidP="005D7F30">
      <w:pPr>
        <w:pStyle w:val="Bullet-Numeric"/>
      </w:pPr>
      <w:r>
        <w:t>a)</w:t>
      </w:r>
      <w:r w:rsidRPr="005D7F30">
        <w:tab/>
        <w:t xml:space="preserve">Magnifying the roles and responsibilities of entities involved in the execution of projects for </w:t>
      </w:r>
      <w:r>
        <w:tab/>
        <w:t>t</w:t>
      </w:r>
      <w:r w:rsidRPr="005D7F30">
        <w:t>he Department.</w:t>
      </w:r>
    </w:p>
    <w:p w:rsidR="005D7F30" w:rsidRPr="005D7F30" w:rsidRDefault="005D7F30" w:rsidP="005D7F30">
      <w:pPr>
        <w:pStyle w:val="Bullet-Numeric"/>
      </w:pPr>
      <w:r w:rsidRPr="005D7F30">
        <w:t xml:space="preserve">b) </w:t>
      </w:r>
      <w:r w:rsidRPr="005D7F30">
        <w:tab/>
        <w:t>Ensuring compliance with statutory legislation governing the execution of projects by the Department.</w:t>
      </w:r>
    </w:p>
    <w:p w:rsidR="005D7F30" w:rsidRPr="005D7F30" w:rsidRDefault="005D7F30" w:rsidP="005D7F30">
      <w:pPr>
        <w:pStyle w:val="Bullet-Numeric"/>
      </w:pPr>
      <w:r w:rsidRPr="005D7F30">
        <w:t xml:space="preserve">c) </w:t>
      </w:r>
      <w:r w:rsidRPr="005D7F30">
        <w:tab/>
        <w:t>Generally improving quality and ensure successful implementation of projects with regards to budget and time.</w:t>
      </w:r>
    </w:p>
    <w:p w:rsidR="005D7F30" w:rsidRPr="005D7F30" w:rsidRDefault="005D7F30" w:rsidP="005D7F30">
      <w:pPr>
        <w:pStyle w:val="Bullet-Numeric"/>
      </w:pPr>
      <w:r w:rsidRPr="005D7F30">
        <w:t xml:space="preserve">d) </w:t>
      </w:r>
      <w:r w:rsidRPr="005D7F30">
        <w:tab/>
        <w:t>Attempting to improve the quality of life, skills base of communities through implementation of projects where possible in order to create:</w:t>
      </w:r>
    </w:p>
    <w:p w:rsidR="005D7F30" w:rsidRPr="005D7F30" w:rsidRDefault="005D7F30" w:rsidP="005D7F30">
      <w:pPr>
        <w:pStyle w:val="Bullets-Para2"/>
      </w:pPr>
      <w:r w:rsidRPr="005D7F30">
        <w:t>•</w:t>
      </w:r>
      <w:r w:rsidRPr="005D7F30">
        <w:tab/>
        <w:t xml:space="preserve">sustained service delivery, growth and job creation to address unemployment and poverty as well as the scarce and critical skills needed to meet the </w:t>
      </w:r>
      <w:proofErr w:type="spellStart"/>
      <w:r w:rsidRPr="005D7F30">
        <w:t>AsgiSA</w:t>
      </w:r>
      <w:proofErr w:type="spellEnd"/>
      <w:r w:rsidRPr="005D7F30">
        <w:t xml:space="preserve"> (Accelerated and shared growth initiative for South Africa) objectives.</w:t>
      </w:r>
    </w:p>
    <w:p w:rsidR="005D7F30" w:rsidRPr="005D7F30" w:rsidRDefault="005D7F30" w:rsidP="00625EE5">
      <w:pPr>
        <w:pStyle w:val="Bullets-Para2"/>
      </w:pPr>
      <w:r w:rsidRPr="005D7F30">
        <w:t>•</w:t>
      </w:r>
      <w:r w:rsidRPr="005D7F30">
        <w:tab/>
        <w:t>relief to the poor and unemployed through temporary but useful work, which has the added benefit of transferring of skills and seeks to engage with institutions of higher learning to ensure a constant supply of suitably qualified built environment practitioners</w:t>
      </w:r>
    </w:p>
    <w:p w:rsidR="005D7F30" w:rsidRPr="005D7F30" w:rsidRDefault="005D7F30" w:rsidP="00625EE5">
      <w:pPr>
        <w:pStyle w:val="Para1"/>
      </w:pPr>
      <w:r w:rsidRPr="005D7F30">
        <w:t xml:space="preserve">The Guideline Scope of Services and Tariff of Fees for Persons Registered in terms of the Engineering Profession Act 2000 published annually as well as The Engineering Profession Act 2000 (Act No. 46 of 2000) amongst other legislation, form the basis of the manual. </w:t>
      </w:r>
      <w:r w:rsidR="00625EE5">
        <w:t xml:space="preserve"> </w:t>
      </w:r>
      <w:r w:rsidRPr="005D7F30">
        <w:t>To ensure uniformity and consistency, the manual assumes the same definitions, interpretation, philosophy of these documents as far as possible (unless where indicated otherwise).</w:t>
      </w:r>
      <w:r w:rsidR="00625EE5">
        <w:t xml:space="preserve"> </w:t>
      </w:r>
      <w:r w:rsidRPr="005D7F30">
        <w:t xml:space="preserve"> In keeping with the above, the manual has been structured as follows:</w:t>
      </w:r>
    </w:p>
    <w:p w:rsidR="005D7F30" w:rsidRPr="005D7F30" w:rsidRDefault="0023457A" w:rsidP="00CF50DA">
      <w:pPr>
        <w:pStyle w:val="Bullets-Para1"/>
        <w:numPr>
          <w:ilvl w:val="0"/>
          <w:numId w:val="38"/>
        </w:numPr>
        <w:ind w:hanging="720"/>
      </w:pPr>
      <w:hyperlink r:id="rId8" w:anchor="SectionA_General_Procedure_TOC" w:history="1">
        <w:r w:rsidR="005D7F30" w:rsidRPr="00E46360">
          <w:rPr>
            <w:rStyle w:val="Hyperlink"/>
            <w:rFonts w:cs="Arial"/>
          </w:rPr>
          <w:t>Section A</w:t>
        </w:r>
      </w:hyperlink>
      <w:r w:rsidR="005D7F30" w:rsidRPr="005D7F30">
        <w:t xml:space="preserve">: </w:t>
      </w:r>
      <w:r w:rsidR="00CF50DA">
        <w:t xml:space="preserve"> </w:t>
      </w:r>
      <w:r w:rsidR="005D7F30" w:rsidRPr="005D7F30">
        <w:t>General Procedures</w:t>
      </w:r>
    </w:p>
    <w:p w:rsidR="005D7F30" w:rsidRPr="005D7F30" w:rsidRDefault="0023457A" w:rsidP="00CF50DA">
      <w:pPr>
        <w:pStyle w:val="Bullets-Para1"/>
        <w:numPr>
          <w:ilvl w:val="0"/>
          <w:numId w:val="38"/>
        </w:numPr>
        <w:ind w:hanging="720"/>
      </w:pPr>
      <w:hyperlink r:id="rId9" w:anchor="SectionB_Inception_TOC" w:history="1">
        <w:r w:rsidR="005D7F30" w:rsidRPr="00E46360">
          <w:rPr>
            <w:rStyle w:val="Hyperlink"/>
            <w:rFonts w:cs="Arial"/>
          </w:rPr>
          <w:t>Section B</w:t>
        </w:r>
      </w:hyperlink>
      <w:r w:rsidR="005D7F30" w:rsidRPr="005D7F30">
        <w:t xml:space="preserve">: </w:t>
      </w:r>
      <w:r w:rsidR="00CF50DA">
        <w:t xml:space="preserve"> </w:t>
      </w:r>
      <w:r w:rsidR="005D7F30" w:rsidRPr="005D7F30">
        <w:t>Inception Stage</w:t>
      </w:r>
    </w:p>
    <w:p w:rsidR="005D7F30" w:rsidRPr="005D7F30" w:rsidRDefault="0023457A" w:rsidP="00CF50DA">
      <w:pPr>
        <w:pStyle w:val="Bullets-Para1"/>
        <w:numPr>
          <w:ilvl w:val="0"/>
          <w:numId w:val="38"/>
        </w:numPr>
        <w:ind w:hanging="720"/>
      </w:pPr>
      <w:hyperlink r:id="rId10" w:anchor="SectionC_Design" w:history="1">
        <w:r w:rsidR="005D7F30" w:rsidRPr="00E46360">
          <w:rPr>
            <w:rStyle w:val="Hyperlink"/>
            <w:rFonts w:cs="Arial"/>
          </w:rPr>
          <w:t>Section C</w:t>
        </w:r>
      </w:hyperlink>
      <w:r w:rsidR="005D7F30" w:rsidRPr="005D7F30">
        <w:t xml:space="preserve">: </w:t>
      </w:r>
      <w:r w:rsidR="00CF50DA">
        <w:t xml:space="preserve"> </w:t>
      </w:r>
      <w:r w:rsidR="005D7F30" w:rsidRPr="005D7F30">
        <w:t>Concept and Viability and Design development Stages</w:t>
      </w:r>
    </w:p>
    <w:p w:rsidR="005D7F30" w:rsidRPr="005D7F30" w:rsidRDefault="0023457A" w:rsidP="00CF50DA">
      <w:pPr>
        <w:pStyle w:val="Bullets-Para1"/>
        <w:numPr>
          <w:ilvl w:val="0"/>
          <w:numId w:val="38"/>
        </w:numPr>
        <w:ind w:hanging="720"/>
      </w:pPr>
      <w:hyperlink r:id="rId11" w:anchor="SectionD_DocumentationAndProcurement_TOC" w:history="1">
        <w:r w:rsidR="005D7F30" w:rsidRPr="00E46360">
          <w:rPr>
            <w:rStyle w:val="Hyperlink"/>
            <w:rFonts w:cs="Arial"/>
          </w:rPr>
          <w:t>Section D</w:t>
        </w:r>
      </w:hyperlink>
      <w:r w:rsidR="005D7F30" w:rsidRPr="005D7F30">
        <w:t xml:space="preserve">: </w:t>
      </w:r>
      <w:r w:rsidR="00CF50DA">
        <w:t xml:space="preserve"> </w:t>
      </w:r>
      <w:r w:rsidR="005D7F30" w:rsidRPr="005D7F30">
        <w:t>Documentation and Procurement</w:t>
      </w:r>
    </w:p>
    <w:p w:rsidR="005D7F30" w:rsidRPr="005D7F30" w:rsidRDefault="0023457A" w:rsidP="00CF50DA">
      <w:pPr>
        <w:pStyle w:val="Bullets-Para1"/>
        <w:numPr>
          <w:ilvl w:val="0"/>
          <w:numId w:val="38"/>
        </w:numPr>
        <w:ind w:hanging="720"/>
      </w:pPr>
      <w:hyperlink r:id="rId12" w:anchor="SectionE_Contract_Administration_TOC" w:history="1">
        <w:r w:rsidR="005D7F30" w:rsidRPr="00E46360">
          <w:rPr>
            <w:rStyle w:val="Hyperlink"/>
            <w:rFonts w:cs="Arial"/>
          </w:rPr>
          <w:t>Section E</w:t>
        </w:r>
      </w:hyperlink>
      <w:r w:rsidR="005D7F30" w:rsidRPr="005D7F30">
        <w:t xml:space="preserve">: </w:t>
      </w:r>
      <w:r w:rsidR="00CF50DA">
        <w:t xml:space="preserve"> </w:t>
      </w:r>
      <w:r w:rsidR="005D7F30" w:rsidRPr="005D7F30">
        <w:t>Contract Administration and Inspection and Close-out Stages</w:t>
      </w:r>
    </w:p>
    <w:p w:rsidR="00F22A5C" w:rsidRDefault="0023457A" w:rsidP="00CF50DA">
      <w:pPr>
        <w:pStyle w:val="Bullets-Para1"/>
        <w:numPr>
          <w:ilvl w:val="0"/>
          <w:numId w:val="38"/>
        </w:numPr>
        <w:ind w:hanging="720"/>
      </w:pPr>
      <w:hyperlink r:id="rId13" w:anchor="SectionF_Design_Guide_TOC" w:history="1">
        <w:r w:rsidR="005D7F30" w:rsidRPr="00E46360">
          <w:rPr>
            <w:rStyle w:val="Hyperlink"/>
            <w:rFonts w:cs="Arial"/>
          </w:rPr>
          <w:t>Section F</w:t>
        </w:r>
      </w:hyperlink>
      <w:r w:rsidR="005D7F30" w:rsidRPr="005D7F30">
        <w:t xml:space="preserve">: </w:t>
      </w:r>
      <w:r w:rsidR="00CF50DA">
        <w:t xml:space="preserve"> </w:t>
      </w:r>
      <w:r w:rsidR="005D7F30" w:rsidRPr="005D7F30">
        <w:t>Design Guide</w:t>
      </w:r>
    </w:p>
    <w:p w:rsidR="00CF50DA" w:rsidRPr="00CF50DA" w:rsidRDefault="0023457A" w:rsidP="00CF50DA">
      <w:pPr>
        <w:pStyle w:val="Bullets-Para1"/>
        <w:numPr>
          <w:ilvl w:val="0"/>
          <w:numId w:val="38"/>
        </w:numPr>
        <w:ind w:hanging="720"/>
      </w:pPr>
      <w:hyperlink r:id="rId14" w:anchor="SectionG_Relevant_PRM_Forms_TOC" w:history="1">
        <w:r w:rsidR="00CF50DA" w:rsidRPr="00E46360">
          <w:rPr>
            <w:rStyle w:val="Hyperlink"/>
            <w:rFonts w:cs="Arial"/>
          </w:rPr>
          <w:t>Section G</w:t>
        </w:r>
      </w:hyperlink>
      <w:r w:rsidR="00CF50DA" w:rsidRPr="00CF50DA">
        <w:t>:  Relevant PRM-forms</w:t>
      </w:r>
    </w:p>
    <w:p w:rsidR="00CF50DA" w:rsidRPr="00CF50DA" w:rsidRDefault="0023457A" w:rsidP="00CF50DA">
      <w:pPr>
        <w:pStyle w:val="Bullets-Para1"/>
        <w:numPr>
          <w:ilvl w:val="0"/>
          <w:numId w:val="38"/>
        </w:numPr>
        <w:ind w:hanging="720"/>
      </w:pPr>
      <w:hyperlink r:id="rId15" w:anchor="SectionH_Reference_Documents_TOC" w:history="1">
        <w:r w:rsidR="00CF50DA" w:rsidRPr="00E46360">
          <w:rPr>
            <w:rStyle w:val="Hyperlink"/>
            <w:rFonts w:cs="Arial"/>
          </w:rPr>
          <w:t>Section H</w:t>
        </w:r>
      </w:hyperlink>
      <w:r w:rsidR="00CF50DA" w:rsidRPr="00CF50DA">
        <w:t>:  Reference Documents</w:t>
      </w:r>
    </w:p>
    <w:sectPr w:rsidR="00CF50DA" w:rsidRPr="00CF50DA" w:rsidSect="00E62A67">
      <w:headerReference w:type="default" r:id="rId16"/>
      <w:footerReference w:type="default" r:id="rId17"/>
      <w:pgSz w:w="11907" w:h="16840" w:code="9"/>
      <w:pgMar w:top="1134" w:right="964" w:bottom="964" w:left="1134" w:header="794" w:footer="510" w:gutter="57"/>
      <w:pgNumType w:chapStyle="1" w:chapSep="period"/>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7F30" w:rsidRDefault="005D7F30" w:rsidP="00185322">
      <w:r>
        <w:separator/>
      </w:r>
    </w:p>
  </w:endnote>
  <w:endnote w:type="continuationSeparator" w:id="0">
    <w:p w:rsidR="005D7F30" w:rsidRDefault="005D7F30" w:rsidP="001853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Arial-Bold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F30" w:rsidRPr="00757FAC" w:rsidRDefault="0023457A" w:rsidP="00607BC0">
    <w:pPr>
      <w:pStyle w:val="Footer"/>
      <w:tabs>
        <w:tab w:val="clear" w:pos="9752"/>
        <w:tab w:val="right" w:pos="9757"/>
      </w:tabs>
      <w:spacing w:before="0" w:after="0"/>
      <w:ind w:right="-17"/>
      <w:rPr>
        <w:i w:val="0"/>
        <w:szCs w:val="16"/>
      </w:rPr>
    </w:pPr>
    <w:r w:rsidRPr="0023457A">
      <w:rPr>
        <w:i w:val="0"/>
      </w:rPr>
      <w:pict>
        <v:rect id="_x0000_i1026" style="width:464.9pt;height:1.5pt" o:hralign="center" o:hrstd="t" o:hrnoshade="t" o:hr="t" fillcolor="black" stroked="f"/>
      </w:pict>
    </w:r>
  </w:p>
  <w:p w:rsidR="005D7F30" w:rsidRPr="00607BC0" w:rsidRDefault="005D7F30" w:rsidP="00607BC0">
    <w:pPr>
      <w:pStyle w:val="Footer"/>
      <w:spacing w:before="60" w:after="0"/>
      <w:ind w:right="-624"/>
      <w:rPr>
        <w:szCs w:val="16"/>
      </w:rPr>
    </w:pPr>
    <w:r>
      <w:rPr>
        <w:szCs w:val="16"/>
      </w:rPr>
      <w:t>CIVIL ENGINEERING MANUAL 2012</w:t>
    </w:r>
    <w:r w:rsidRPr="00757FAC">
      <w:rPr>
        <w:szCs w:val="16"/>
      </w:rPr>
      <w:tab/>
      <w:t xml:space="preserve">Page </w:t>
    </w:r>
    <w:r w:rsidR="0023457A" w:rsidRPr="00757FAC">
      <w:rPr>
        <w:szCs w:val="16"/>
      </w:rPr>
      <w:fldChar w:fldCharType="begin"/>
    </w:r>
    <w:r w:rsidRPr="00757FAC">
      <w:rPr>
        <w:szCs w:val="16"/>
      </w:rPr>
      <w:instrText xml:space="preserve"> PAGE   \* MERGEFORMAT </w:instrText>
    </w:r>
    <w:r w:rsidR="0023457A" w:rsidRPr="00757FAC">
      <w:rPr>
        <w:szCs w:val="16"/>
      </w:rPr>
      <w:fldChar w:fldCharType="separate"/>
    </w:r>
    <w:r w:rsidR="000F04D6">
      <w:rPr>
        <w:noProof/>
        <w:szCs w:val="16"/>
      </w:rPr>
      <w:t>1</w:t>
    </w:r>
    <w:r w:rsidR="0023457A" w:rsidRPr="00757FAC">
      <w:rPr>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7F30" w:rsidRDefault="005D7F30" w:rsidP="00185322">
      <w:r>
        <w:separator/>
      </w:r>
    </w:p>
  </w:footnote>
  <w:footnote w:type="continuationSeparator" w:id="0">
    <w:p w:rsidR="005D7F30" w:rsidRDefault="005D7F30" w:rsidP="001853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F30" w:rsidRPr="002F638B" w:rsidRDefault="005D7F30" w:rsidP="005D7F30">
    <w:pPr>
      <w:pStyle w:val="Header"/>
      <w:tabs>
        <w:tab w:val="clear" w:pos="4153"/>
        <w:tab w:val="clear" w:pos="8306"/>
        <w:tab w:val="left" w:pos="2448"/>
      </w:tabs>
      <w:spacing w:after="240"/>
      <w:rPr>
        <w:i/>
        <w:sz w:val="16"/>
        <w:szCs w:val="16"/>
      </w:rPr>
    </w:pPr>
    <w:r>
      <w:rPr>
        <w:noProof/>
        <w:lang w:val="en-ZA" w:eastAsia="en-ZA"/>
      </w:rPr>
      <w:drawing>
        <wp:anchor distT="0" distB="0" distL="114300" distR="114300" simplePos="0" relativeHeight="251658240" behindDoc="1" locked="0" layoutInCell="1" allowOverlap="1">
          <wp:simplePos x="0" y="0"/>
          <wp:positionH relativeFrom="column">
            <wp:posOffset>-13335</wp:posOffset>
          </wp:positionH>
          <wp:positionV relativeFrom="paragraph">
            <wp:posOffset>-193040</wp:posOffset>
          </wp:positionV>
          <wp:extent cx="1495425" cy="552450"/>
          <wp:effectExtent l="19050" t="0" r="9525" b="0"/>
          <wp:wrapTight wrapText="bothSides">
            <wp:wrapPolygon edited="0">
              <wp:start x="-275" y="0"/>
              <wp:lineTo x="-275" y="20855"/>
              <wp:lineTo x="21738" y="20855"/>
              <wp:lineTo x="21738" y="0"/>
              <wp:lineTo x="-275" y="0"/>
            </wp:wrapPolygon>
          </wp:wrapTight>
          <wp:docPr id="2" name="Picture 2" descr="Internal Me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nal Memo"/>
                  <pic:cNvPicPr>
                    <a:picLocks noChangeAspect="1" noChangeArrowheads="1"/>
                  </pic:cNvPicPr>
                </pic:nvPicPr>
                <pic:blipFill>
                  <a:blip r:embed="rId1"/>
                  <a:srcRect/>
                  <a:stretch>
                    <a:fillRect/>
                  </a:stretch>
                </pic:blipFill>
                <pic:spPr bwMode="auto">
                  <a:xfrm>
                    <a:off x="0" y="0"/>
                    <a:ext cx="1495425" cy="552450"/>
                  </a:xfrm>
                  <a:prstGeom prst="rect">
                    <a:avLst/>
                  </a:prstGeom>
                  <a:noFill/>
                </pic:spPr>
              </pic:pic>
            </a:graphicData>
          </a:graphic>
        </wp:anchor>
      </w:drawing>
    </w:r>
    <w:r>
      <w:rPr>
        <w:i/>
        <w:sz w:val="16"/>
        <w:szCs w:val="16"/>
      </w:rPr>
      <w:tab/>
    </w:r>
    <w:r>
      <w:rPr>
        <w:i/>
        <w:sz w:val="16"/>
        <w:szCs w:val="16"/>
      </w:rPr>
      <w:tab/>
      <w:t>INTRODUCTION / PREFACE</w:t>
    </w:r>
  </w:p>
  <w:p w:rsidR="005D7F30" w:rsidRDefault="0023457A" w:rsidP="002B72D1">
    <w:pPr>
      <w:pStyle w:val="Header"/>
      <w:spacing w:after="240"/>
      <w:ind w:right="-17"/>
    </w:pPr>
    <w:r>
      <w:pict>
        <v:rect id="_x0000_i1025" style="width:464.9pt;height:1.5pt" o:hralign="center"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CC7E8F72"/>
    <w:lvl w:ilvl="0">
      <w:start w:val="1"/>
      <w:numFmt w:val="decimal"/>
      <w:lvlText w:val="%1."/>
      <w:lvlJc w:val="left"/>
      <w:pPr>
        <w:tabs>
          <w:tab w:val="num" w:pos="926"/>
        </w:tabs>
        <w:ind w:left="926" w:hanging="360"/>
      </w:pPr>
      <w:rPr>
        <w:rFonts w:cs="Times New Roman"/>
      </w:rPr>
    </w:lvl>
  </w:abstractNum>
  <w:abstractNum w:abstractNumId="1">
    <w:nsid w:val="FFFFFF7F"/>
    <w:multiLevelType w:val="singleLevel"/>
    <w:tmpl w:val="85F80CE2"/>
    <w:lvl w:ilvl="0">
      <w:start w:val="1"/>
      <w:numFmt w:val="decimal"/>
      <w:lvlText w:val="%1."/>
      <w:lvlJc w:val="left"/>
      <w:pPr>
        <w:tabs>
          <w:tab w:val="num" w:pos="643"/>
        </w:tabs>
        <w:ind w:left="643" w:hanging="360"/>
      </w:pPr>
      <w:rPr>
        <w:rFonts w:cs="Times New Roman"/>
      </w:rPr>
    </w:lvl>
  </w:abstractNum>
  <w:abstractNum w:abstractNumId="2">
    <w:nsid w:val="FFFFFF88"/>
    <w:multiLevelType w:val="singleLevel"/>
    <w:tmpl w:val="C5A24C32"/>
    <w:lvl w:ilvl="0">
      <w:start w:val="1"/>
      <w:numFmt w:val="decimal"/>
      <w:lvlText w:val="%1."/>
      <w:lvlJc w:val="left"/>
      <w:pPr>
        <w:tabs>
          <w:tab w:val="num" w:pos="360"/>
        </w:tabs>
        <w:ind w:left="360" w:hanging="360"/>
      </w:pPr>
      <w:rPr>
        <w:rFonts w:cs="Times New Roman"/>
      </w:rPr>
    </w:lvl>
  </w:abstractNum>
  <w:abstractNum w:abstractNumId="3">
    <w:nsid w:val="09287BCE"/>
    <w:multiLevelType w:val="multilevel"/>
    <w:tmpl w:val="CF7EAC30"/>
    <w:styleLink w:val="Style2"/>
    <w:lvl w:ilvl="0">
      <w:start w:val="4"/>
      <w:numFmt w:val="decimal"/>
      <w:lvlText w:val="A.%1"/>
      <w:lvlJc w:val="left"/>
      <w:pPr>
        <w:ind w:left="709" w:hanging="709"/>
      </w:pPr>
      <w:rPr>
        <w:rFonts w:ascii="Arial" w:hAnsi="Arial" w:cs="Times New Roman" w:hint="default"/>
        <w:b/>
        <w:sz w:val="24"/>
      </w:rPr>
    </w:lvl>
    <w:lvl w:ilvl="1">
      <w:start w:val="15"/>
      <w:numFmt w:val="decimal"/>
      <w:lvlText w:val="A.%1.%2"/>
      <w:lvlJc w:val="left"/>
      <w:pPr>
        <w:ind w:left="709" w:hanging="709"/>
      </w:pPr>
      <w:rPr>
        <w:rFonts w:ascii="Arial" w:hAnsi="Arial" w:cs="Times New Roman" w:hint="default"/>
        <w:b/>
        <w:sz w:val="24"/>
      </w:rPr>
    </w:lvl>
    <w:lvl w:ilvl="2">
      <w:start w:val="1"/>
      <w:numFmt w:val="decimal"/>
      <w:lvlText w:val="A.%1.%2.%3"/>
      <w:lvlJc w:val="left"/>
      <w:pPr>
        <w:ind w:left="709" w:hanging="709"/>
      </w:pPr>
      <w:rPr>
        <w:rFonts w:ascii="Arial" w:hAnsi="Arial" w:cs="Times New Roman" w:hint="default"/>
        <w:sz w:val="22"/>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4">
    <w:nsid w:val="0F0D2308"/>
    <w:multiLevelType w:val="hybridMultilevel"/>
    <w:tmpl w:val="260AB3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F47FF2"/>
    <w:multiLevelType w:val="hybridMultilevel"/>
    <w:tmpl w:val="77E04F9C"/>
    <w:lvl w:ilvl="0" w:tplc="08090001">
      <w:start w:val="1"/>
      <w:numFmt w:val="bullet"/>
      <w:lvlText w:val=""/>
      <w:lvlJc w:val="left"/>
      <w:pPr>
        <w:tabs>
          <w:tab w:val="num" w:pos="1380"/>
        </w:tabs>
        <w:ind w:left="1380" w:hanging="360"/>
      </w:pPr>
      <w:rPr>
        <w:rFonts w:ascii="Symbol" w:hAnsi="Symbol" w:hint="default"/>
      </w:rPr>
    </w:lvl>
    <w:lvl w:ilvl="1" w:tplc="08090003">
      <w:start w:val="1"/>
      <w:numFmt w:val="bullet"/>
      <w:lvlText w:val="o"/>
      <w:lvlJc w:val="left"/>
      <w:pPr>
        <w:tabs>
          <w:tab w:val="num" w:pos="2100"/>
        </w:tabs>
        <w:ind w:left="2100" w:hanging="360"/>
      </w:pPr>
      <w:rPr>
        <w:rFonts w:ascii="Courier New" w:hAnsi="Courier New" w:hint="default"/>
      </w:rPr>
    </w:lvl>
    <w:lvl w:ilvl="2" w:tplc="08090005" w:tentative="1">
      <w:start w:val="1"/>
      <w:numFmt w:val="bullet"/>
      <w:lvlText w:val=""/>
      <w:lvlJc w:val="left"/>
      <w:pPr>
        <w:tabs>
          <w:tab w:val="num" w:pos="2820"/>
        </w:tabs>
        <w:ind w:left="2820" w:hanging="360"/>
      </w:pPr>
      <w:rPr>
        <w:rFonts w:ascii="Wingdings" w:hAnsi="Wingdings" w:hint="default"/>
      </w:rPr>
    </w:lvl>
    <w:lvl w:ilvl="3" w:tplc="08090001" w:tentative="1">
      <w:start w:val="1"/>
      <w:numFmt w:val="bullet"/>
      <w:lvlText w:val=""/>
      <w:lvlJc w:val="left"/>
      <w:pPr>
        <w:tabs>
          <w:tab w:val="num" w:pos="3540"/>
        </w:tabs>
        <w:ind w:left="3540" w:hanging="360"/>
      </w:pPr>
      <w:rPr>
        <w:rFonts w:ascii="Symbol" w:hAnsi="Symbol" w:hint="default"/>
      </w:rPr>
    </w:lvl>
    <w:lvl w:ilvl="4" w:tplc="08090003" w:tentative="1">
      <w:start w:val="1"/>
      <w:numFmt w:val="bullet"/>
      <w:lvlText w:val="o"/>
      <w:lvlJc w:val="left"/>
      <w:pPr>
        <w:tabs>
          <w:tab w:val="num" w:pos="4260"/>
        </w:tabs>
        <w:ind w:left="4260" w:hanging="360"/>
      </w:pPr>
      <w:rPr>
        <w:rFonts w:ascii="Courier New" w:hAnsi="Courier New" w:hint="default"/>
      </w:rPr>
    </w:lvl>
    <w:lvl w:ilvl="5" w:tplc="08090005" w:tentative="1">
      <w:start w:val="1"/>
      <w:numFmt w:val="bullet"/>
      <w:lvlText w:val=""/>
      <w:lvlJc w:val="left"/>
      <w:pPr>
        <w:tabs>
          <w:tab w:val="num" w:pos="4980"/>
        </w:tabs>
        <w:ind w:left="4980" w:hanging="360"/>
      </w:pPr>
      <w:rPr>
        <w:rFonts w:ascii="Wingdings" w:hAnsi="Wingdings" w:hint="default"/>
      </w:rPr>
    </w:lvl>
    <w:lvl w:ilvl="6" w:tplc="08090001" w:tentative="1">
      <w:start w:val="1"/>
      <w:numFmt w:val="bullet"/>
      <w:lvlText w:val=""/>
      <w:lvlJc w:val="left"/>
      <w:pPr>
        <w:tabs>
          <w:tab w:val="num" w:pos="5700"/>
        </w:tabs>
        <w:ind w:left="5700" w:hanging="360"/>
      </w:pPr>
      <w:rPr>
        <w:rFonts w:ascii="Symbol" w:hAnsi="Symbol" w:hint="default"/>
      </w:rPr>
    </w:lvl>
    <w:lvl w:ilvl="7" w:tplc="08090003" w:tentative="1">
      <w:start w:val="1"/>
      <w:numFmt w:val="bullet"/>
      <w:lvlText w:val="o"/>
      <w:lvlJc w:val="left"/>
      <w:pPr>
        <w:tabs>
          <w:tab w:val="num" w:pos="6420"/>
        </w:tabs>
        <w:ind w:left="6420" w:hanging="360"/>
      </w:pPr>
      <w:rPr>
        <w:rFonts w:ascii="Courier New" w:hAnsi="Courier New" w:hint="default"/>
      </w:rPr>
    </w:lvl>
    <w:lvl w:ilvl="8" w:tplc="08090005" w:tentative="1">
      <w:start w:val="1"/>
      <w:numFmt w:val="bullet"/>
      <w:lvlText w:val=""/>
      <w:lvlJc w:val="left"/>
      <w:pPr>
        <w:tabs>
          <w:tab w:val="num" w:pos="7140"/>
        </w:tabs>
        <w:ind w:left="7140" w:hanging="360"/>
      </w:pPr>
      <w:rPr>
        <w:rFonts w:ascii="Wingdings" w:hAnsi="Wingdings" w:hint="default"/>
      </w:rPr>
    </w:lvl>
  </w:abstractNum>
  <w:abstractNum w:abstractNumId="6">
    <w:nsid w:val="253B0E86"/>
    <w:multiLevelType w:val="hybridMultilevel"/>
    <w:tmpl w:val="9BB629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27744FF6"/>
    <w:multiLevelType w:val="hybridMultilevel"/>
    <w:tmpl w:val="3CF85CAA"/>
    <w:lvl w:ilvl="0" w:tplc="7B62FF42">
      <w:numFmt w:val="bullet"/>
      <w:pStyle w:val="Bullets2-Civ"/>
      <w:lvlText w:val="-"/>
      <w:lvlJc w:val="left"/>
      <w:pPr>
        <w:ind w:left="1494" w:hanging="360"/>
      </w:pPr>
      <w:rPr>
        <w:rFonts w:ascii="Arial" w:eastAsia="Times New Roman" w:hAnsi="Aria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nsid w:val="32245A46"/>
    <w:multiLevelType w:val="multilevel"/>
    <w:tmpl w:val="CF7EAC30"/>
    <w:styleLink w:val="ListNumber-SH1"/>
    <w:lvl w:ilvl="0">
      <w:start w:val="1"/>
      <w:numFmt w:val="decimal"/>
      <w:lvlText w:val="A.%1"/>
      <w:lvlJc w:val="left"/>
      <w:pPr>
        <w:ind w:left="709" w:hanging="709"/>
      </w:pPr>
      <w:rPr>
        <w:rFonts w:ascii="Arial" w:hAnsi="Arial" w:cs="Times New Roman" w:hint="default"/>
        <w:b/>
        <w:sz w:val="24"/>
      </w:rPr>
    </w:lvl>
    <w:lvl w:ilvl="1">
      <w:start w:val="1"/>
      <w:numFmt w:val="decimal"/>
      <w:lvlText w:val="A.%1.%2"/>
      <w:lvlJc w:val="left"/>
      <w:pPr>
        <w:ind w:left="709" w:hanging="709"/>
      </w:pPr>
      <w:rPr>
        <w:rFonts w:ascii="Arial" w:hAnsi="Arial" w:cs="Times New Roman" w:hint="default"/>
        <w:b/>
        <w:sz w:val="24"/>
      </w:rPr>
    </w:lvl>
    <w:lvl w:ilvl="2">
      <w:start w:val="1"/>
      <w:numFmt w:val="decimal"/>
      <w:lvlText w:val="A.%1.%2.%3"/>
      <w:lvlJc w:val="left"/>
      <w:pPr>
        <w:ind w:left="709" w:hanging="709"/>
      </w:pPr>
      <w:rPr>
        <w:rFonts w:ascii="Arial" w:hAnsi="Arial" w:cs="Times New Roman" w:hint="default"/>
        <w:sz w:val="22"/>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9">
    <w:nsid w:val="3BAE3847"/>
    <w:multiLevelType w:val="hybridMultilevel"/>
    <w:tmpl w:val="C10C7EAE"/>
    <w:lvl w:ilvl="0" w:tplc="712AD996">
      <w:start w:val="1"/>
      <w:numFmt w:val="bullet"/>
      <w:pStyle w:val="Bullets1-Civ"/>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D055AF"/>
    <w:multiLevelType w:val="multilevel"/>
    <w:tmpl w:val="B224A544"/>
    <w:lvl w:ilvl="0">
      <w:start w:val="4"/>
      <w:numFmt w:val="decimal"/>
      <w:lvlText w:val="A.%1"/>
      <w:lvlJc w:val="left"/>
      <w:pPr>
        <w:ind w:left="709" w:hanging="709"/>
      </w:pPr>
      <w:rPr>
        <w:rFonts w:ascii="Arial" w:hAnsi="Arial" w:cs="Times New Roman" w:hint="default"/>
        <w:b/>
        <w:sz w:val="24"/>
      </w:rPr>
    </w:lvl>
    <w:lvl w:ilvl="1">
      <w:start w:val="15"/>
      <w:numFmt w:val="decimal"/>
      <w:lvlText w:val="A.%1.%2"/>
      <w:lvlJc w:val="left"/>
      <w:pPr>
        <w:ind w:left="709" w:hanging="709"/>
      </w:pPr>
      <w:rPr>
        <w:rFonts w:ascii="Arial" w:hAnsi="Arial" w:cs="Times New Roman" w:hint="default"/>
        <w:b/>
        <w:sz w:val="24"/>
      </w:rPr>
    </w:lvl>
    <w:lvl w:ilvl="2">
      <w:numFmt w:val="decimal"/>
      <w:lvlText w:val="A.%1.%2.%3"/>
      <w:lvlJc w:val="left"/>
      <w:pPr>
        <w:ind w:left="709" w:hanging="709"/>
      </w:pPr>
      <w:rPr>
        <w:rFonts w:ascii="Arial" w:hAnsi="Arial" w:cs="Times New Roman" w:hint="default"/>
        <w:sz w:val="22"/>
      </w:rPr>
    </w:lvl>
    <w:lvl w:ilvl="3">
      <w:start w:val="4"/>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nsid w:val="56EE2784"/>
    <w:multiLevelType w:val="multilevel"/>
    <w:tmpl w:val="77683AE2"/>
    <w:lvl w:ilvl="0">
      <w:start w:val="1"/>
      <w:numFmt w:val="upperLetter"/>
      <w:pStyle w:val="SH1"/>
      <w:lvlText w:val="%1."/>
      <w:lvlJc w:val="left"/>
      <w:pPr>
        <w:tabs>
          <w:tab w:val="num" w:pos="432"/>
        </w:tabs>
        <w:ind w:left="432" w:hanging="432"/>
      </w:pPr>
      <w:rPr>
        <w:rFonts w:ascii="Arial" w:hAnsi="Arial" w:cs="Times New Roman" w:hint="default"/>
        <w:b/>
        <w:i w:val="0"/>
        <w:caps/>
        <w:sz w:val="20"/>
        <w:u w:val="none"/>
      </w:rPr>
    </w:lvl>
    <w:lvl w:ilvl="1">
      <w:start w:val="1"/>
      <w:numFmt w:val="decimal"/>
      <w:pStyle w:val="Heading2"/>
      <w:lvlText w:val="%1.%2"/>
      <w:lvlJc w:val="left"/>
      <w:pPr>
        <w:tabs>
          <w:tab w:val="num" w:pos="860"/>
        </w:tabs>
        <w:ind w:left="860" w:hanging="680"/>
      </w:pPr>
      <w:rPr>
        <w:rFonts w:cs="Times New Roman" w:hint="default"/>
        <w:color w:val="000000"/>
      </w:rPr>
    </w:lvl>
    <w:lvl w:ilvl="2">
      <w:start w:val="1"/>
      <w:numFmt w:val="decimal"/>
      <w:pStyle w:val="Heading3"/>
      <w:lvlText w:val="%1.%2.%3"/>
      <w:lvlJc w:val="left"/>
      <w:pPr>
        <w:tabs>
          <w:tab w:val="num" w:pos="1440"/>
        </w:tabs>
        <w:ind w:left="144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color w:val="FF0000"/>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color w:val="FF0000"/>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6AEE74BA"/>
    <w:multiLevelType w:val="multilevel"/>
    <w:tmpl w:val="74066CEA"/>
    <w:styleLink w:val="H1Numbered"/>
    <w:lvl w:ilvl="0">
      <w:start w:val="1"/>
      <w:numFmt w:val="decimal"/>
      <w:pStyle w:val="ListNumber"/>
      <w:lvlText w:val="%1.0"/>
      <w:lvlJc w:val="left"/>
      <w:pPr>
        <w:ind w:left="709" w:hanging="709"/>
      </w:pPr>
      <w:rPr>
        <w:rFonts w:ascii="Arial" w:hAnsi="Arial" w:cs="Times New Roman" w:hint="default"/>
        <w:b/>
        <w:sz w:val="24"/>
      </w:rPr>
    </w:lvl>
    <w:lvl w:ilvl="1">
      <w:start w:val="1"/>
      <w:numFmt w:val="decimal"/>
      <w:pStyle w:val="ListNumber2"/>
      <w:lvlText w:val="%1.%2"/>
      <w:lvlJc w:val="left"/>
      <w:pPr>
        <w:ind w:left="709" w:hanging="709"/>
      </w:pPr>
      <w:rPr>
        <w:rFonts w:ascii="Arial" w:hAnsi="Arial" w:cs="Times New Roman" w:hint="default"/>
        <w:b/>
        <w:sz w:val="24"/>
      </w:rPr>
    </w:lvl>
    <w:lvl w:ilvl="2">
      <w:start w:val="1"/>
      <w:numFmt w:val="decimal"/>
      <w:pStyle w:val="ListNumber3"/>
      <w:lvlText w:val="%1.%2.%3"/>
      <w:lvlJc w:val="left"/>
      <w:pPr>
        <w:ind w:left="709" w:hanging="709"/>
      </w:pPr>
      <w:rPr>
        <w:rFonts w:ascii="Arial" w:hAnsi="Arial" w:cs="Times New Roman" w:hint="default"/>
        <w:sz w:val="22"/>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3">
    <w:nsid w:val="72865D58"/>
    <w:multiLevelType w:val="multilevel"/>
    <w:tmpl w:val="EF18FAE6"/>
    <w:styleLink w:val="Style1"/>
    <w:lvl w:ilvl="0">
      <w:start w:val="1"/>
      <w:numFmt w:val="decimal"/>
      <w:lvlText w:val="A.%1"/>
      <w:lvlJc w:val="left"/>
      <w:pPr>
        <w:ind w:left="709" w:hanging="709"/>
      </w:pPr>
      <w:rPr>
        <w:rFonts w:ascii="Arial" w:hAnsi="Arial" w:cs="Times New Roman" w:hint="default"/>
        <w:b/>
        <w:sz w:val="24"/>
      </w:rPr>
    </w:lvl>
    <w:lvl w:ilvl="1">
      <w:start w:val="1"/>
      <w:numFmt w:val="decimal"/>
      <w:lvlText w:val="A.%1.%2"/>
      <w:lvlJc w:val="left"/>
      <w:pPr>
        <w:ind w:left="992" w:hanging="992"/>
      </w:pPr>
      <w:rPr>
        <w:rFonts w:ascii="Arial" w:hAnsi="Arial" w:cs="Times New Roman" w:hint="default"/>
        <w:b/>
        <w:sz w:val="24"/>
      </w:rPr>
    </w:lvl>
    <w:lvl w:ilvl="2">
      <w:start w:val="1"/>
      <w:numFmt w:val="lowerRoman"/>
      <w:lvlText w:val="%3)"/>
      <w:lvlJc w:val="left"/>
      <w:pPr>
        <w:ind w:left="709" w:hanging="709"/>
      </w:pPr>
      <w:rPr>
        <w:rFonts w:cs="Times New Roman" w:hint="default"/>
      </w:rPr>
    </w:lvl>
    <w:lvl w:ilvl="3">
      <w:start w:val="1"/>
      <w:numFmt w:val="decimal"/>
      <w:lvlText w:val="(%4)"/>
      <w:lvlJc w:val="left"/>
      <w:pPr>
        <w:ind w:left="709" w:hanging="709"/>
      </w:pPr>
      <w:rPr>
        <w:rFonts w:cs="Times New Roman" w:hint="default"/>
      </w:rPr>
    </w:lvl>
    <w:lvl w:ilvl="4">
      <w:start w:val="1"/>
      <w:numFmt w:val="lowerLetter"/>
      <w:lvlText w:val="(%5)"/>
      <w:lvlJc w:val="left"/>
      <w:pPr>
        <w:ind w:left="709" w:hanging="709"/>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4">
    <w:nsid w:val="7833193D"/>
    <w:multiLevelType w:val="hybridMultilevel"/>
    <w:tmpl w:val="FB7E92C0"/>
    <w:lvl w:ilvl="0" w:tplc="1C090001">
      <w:start w:val="1"/>
      <w:numFmt w:val="bullet"/>
      <w:lvlText w:val=""/>
      <w:lvlJc w:val="left"/>
      <w:pPr>
        <w:ind w:left="1429" w:hanging="360"/>
      </w:pPr>
      <w:rPr>
        <w:rFonts w:ascii="Symbol" w:hAnsi="Symbol" w:hint="default"/>
      </w:rPr>
    </w:lvl>
    <w:lvl w:ilvl="1" w:tplc="1C090003" w:tentative="1">
      <w:start w:val="1"/>
      <w:numFmt w:val="bullet"/>
      <w:lvlText w:val="o"/>
      <w:lvlJc w:val="left"/>
      <w:pPr>
        <w:ind w:left="2149" w:hanging="360"/>
      </w:pPr>
      <w:rPr>
        <w:rFonts w:ascii="Courier New" w:hAnsi="Courier New" w:cs="Courier New" w:hint="default"/>
      </w:rPr>
    </w:lvl>
    <w:lvl w:ilvl="2" w:tplc="1C090005" w:tentative="1">
      <w:start w:val="1"/>
      <w:numFmt w:val="bullet"/>
      <w:lvlText w:val=""/>
      <w:lvlJc w:val="left"/>
      <w:pPr>
        <w:ind w:left="2869" w:hanging="360"/>
      </w:pPr>
      <w:rPr>
        <w:rFonts w:ascii="Wingdings" w:hAnsi="Wingdings" w:hint="default"/>
      </w:rPr>
    </w:lvl>
    <w:lvl w:ilvl="3" w:tplc="1C090001" w:tentative="1">
      <w:start w:val="1"/>
      <w:numFmt w:val="bullet"/>
      <w:lvlText w:val=""/>
      <w:lvlJc w:val="left"/>
      <w:pPr>
        <w:ind w:left="3589" w:hanging="360"/>
      </w:pPr>
      <w:rPr>
        <w:rFonts w:ascii="Symbol" w:hAnsi="Symbol" w:hint="default"/>
      </w:rPr>
    </w:lvl>
    <w:lvl w:ilvl="4" w:tplc="1C090003" w:tentative="1">
      <w:start w:val="1"/>
      <w:numFmt w:val="bullet"/>
      <w:lvlText w:val="o"/>
      <w:lvlJc w:val="left"/>
      <w:pPr>
        <w:ind w:left="4309" w:hanging="360"/>
      </w:pPr>
      <w:rPr>
        <w:rFonts w:ascii="Courier New" w:hAnsi="Courier New" w:cs="Courier New" w:hint="default"/>
      </w:rPr>
    </w:lvl>
    <w:lvl w:ilvl="5" w:tplc="1C090005" w:tentative="1">
      <w:start w:val="1"/>
      <w:numFmt w:val="bullet"/>
      <w:lvlText w:val=""/>
      <w:lvlJc w:val="left"/>
      <w:pPr>
        <w:ind w:left="5029" w:hanging="360"/>
      </w:pPr>
      <w:rPr>
        <w:rFonts w:ascii="Wingdings" w:hAnsi="Wingdings" w:hint="default"/>
      </w:rPr>
    </w:lvl>
    <w:lvl w:ilvl="6" w:tplc="1C090001" w:tentative="1">
      <w:start w:val="1"/>
      <w:numFmt w:val="bullet"/>
      <w:lvlText w:val=""/>
      <w:lvlJc w:val="left"/>
      <w:pPr>
        <w:ind w:left="5749" w:hanging="360"/>
      </w:pPr>
      <w:rPr>
        <w:rFonts w:ascii="Symbol" w:hAnsi="Symbol" w:hint="default"/>
      </w:rPr>
    </w:lvl>
    <w:lvl w:ilvl="7" w:tplc="1C090003" w:tentative="1">
      <w:start w:val="1"/>
      <w:numFmt w:val="bullet"/>
      <w:lvlText w:val="o"/>
      <w:lvlJc w:val="left"/>
      <w:pPr>
        <w:ind w:left="6469" w:hanging="360"/>
      </w:pPr>
      <w:rPr>
        <w:rFonts w:ascii="Courier New" w:hAnsi="Courier New" w:cs="Courier New" w:hint="default"/>
      </w:rPr>
    </w:lvl>
    <w:lvl w:ilvl="8" w:tplc="1C0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2"/>
  </w:num>
  <w:num w:numId="8">
    <w:abstractNumId w:val="1"/>
  </w:num>
  <w:num w:numId="9">
    <w:abstractNumId w:val="0"/>
  </w:num>
  <w:num w:numId="10">
    <w:abstractNumId w:val="2"/>
  </w:num>
  <w:num w:numId="11">
    <w:abstractNumId w:val="1"/>
  </w:num>
  <w:num w:numId="12">
    <w:abstractNumId w:val="0"/>
  </w:num>
  <w:num w:numId="13">
    <w:abstractNumId w:val="2"/>
  </w:num>
  <w:num w:numId="14">
    <w:abstractNumId w:val="1"/>
  </w:num>
  <w:num w:numId="15">
    <w:abstractNumId w:val="0"/>
  </w:num>
  <w:num w:numId="16">
    <w:abstractNumId w:val="2"/>
  </w:num>
  <w:num w:numId="17">
    <w:abstractNumId w:val="1"/>
  </w:num>
  <w:num w:numId="18">
    <w:abstractNumId w:val="0"/>
  </w:num>
  <w:num w:numId="19">
    <w:abstractNumId w:val="5"/>
  </w:num>
  <w:num w:numId="20">
    <w:abstractNumId w:val="9"/>
  </w:num>
  <w:num w:numId="21">
    <w:abstractNumId w:val="7"/>
  </w:num>
  <w:num w:numId="22">
    <w:abstractNumId w:val="11"/>
  </w:num>
  <w:num w:numId="23">
    <w:abstractNumId w:val="12"/>
  </w:num>
  <w:num w:numId="24">
    <w:abstractNumId w:val="8"/>
    <w:lvlOverride w:ilvl="0">
      <w:lvl w:ilvl="0">
        <w:numFmt w:val="decimal"/>
        <w:lvlText w:val=""/>
        <w:lvlJc w:val="left"/>
        <w:rPr>
          <w:rFonts w:cs="Times New Roman"/>
        </w:rPr>
      </w:lvl>
    </w:lvlOverride>
    <w:lvlOverride w:ilvl="1">
      <w:lvl w:ilvl="1">
        <w:start w:val="1"/>
        <w:numFmt w:val="decimal"/>
        <w:lvlText w:val="A.%1.%2"/>
        <w:lvlJc w:val="left"/>
        <w:pPr>
          <w:ind w:left="709" w:hanging="709"/>
        </w:pPr>
        <w:rPr>
          <w:rFonts w:ascii="Arial" w:hAnsi="Arial" w:cs="Times New Roman" w:hint="default"/>
          <w:b/>
          <w:sz w:val="24"/>
        </w:rPr>
      </w:lvl>
    </w:lvlOverride>
  </w:num>
  <w:num w:numId="25">
    <w:abstractNumId w:val="8"/>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
  </w:num>
  <w:num w:numId="30">
    <w:abstractNumId w:val="10"/>
  </w:num>
  <w:num w:numId="31">
    <w:abstractNumId w:val="14"/>
  </w:num>
  <w:num w:numId="32">
    <w:abstractNumId w:val="9"/>
  </w:num>
  <w:num w:numId="33">
    <w:abstractNumId w:val="9"/>
  </w:num>
  <w:num w:numId="34">
    <w:abstractNumId w:val="9"/>
  </w:num>
  <w:num w:numId="35">
    <w:abstractNumId w:val="9"/>
  </w:num>
  <w:num w:numId="36">
    <w:abstractNumId w:val="9"/>
  </w:num>
  <w:num w:numId="37">
    <w:abstractNumId w:val="9"/>
  </w:num>
  <w:num w:numId="38">
    <w:abstractNumId w:val="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1028"/>
  <w:doNotTrackMoves/>
  <w:doNotTrackFormatting/>
  <w:documentProtection w:edit="readOnly" w:enforcement="1" w:cryptProviderType="rsaFull" w:cryptAlgorithmClass="hash" w:cryptAlgorithmType="typeAny" w:cryptAlgorithmSid="4" w:cryptSpinCount="100000" w:hash="D9xxlr/ZqcXiEohCsI5G2HL6oCM=" w:salt="F1Azj/5lj/VVUW6NRW+14A=="/>
  <w:defaultTabStop w:val="720"/>
  <w:drawingGridHorizontalSpacing w:val="120"/>
  <w:displayHorizontalDrawingGridEvery w:val="2"/>
  <w:characterSpacingControl w:val="doNotCompress"/>
  <w:hdrShapeDefaults>
    <o:shapedefaults v:ext="edit" spidmax="12291"/>
  </w:hdrShapeDefaults>
  <w:footnotePr>
    <w:footnote w:id="-1"/>
    <w:footnote w:id="0"/>
  </w:footnotePr>
  <w:endnotePr>
    <w:endnote w:id="-1"/>
    <w:endnote w:id="0"/>
  </w:endnotePr>
  <w:compat/>
  <w:rsids>
    <w:rsidRoot w:val="00986058"/>
    <w:rsid w:val="000147A8"/>
    <w:rsid w:val="00015AEE"/>
    <w:rsid w:val="0002177E"/>
    <w:rsid w:val="000225DD"/>
    <w:rsid w:val="00022E61"/>
    <w:rsid w:val="0002330E"/>
    <w:rsid w:val="00025255"/>
    <w:rsid w:val="00030AE6"/>
    <w:rsid w:val="00041F0C"/>
    <w:rsid w:val="00045910"/>
    <w:rsid w:val="00053803"/>
    <w:rsid w:val="00061AF1"/>
    <w:rsid w:val="0007356B"/>
    <w:rsid w:val="00073B29"/>
    <w:rsid w:val="00073E00"/>
    <w:rsid w:val="000816A9"/>
    <w:rsid w:val="000834AF"/>
    <w:rsid w:val="00087998"/>
    <w:rsid w:val="00091FE0"/>
    <w:rsid w:val="0009270E"/>
    <w:rsid w:val="00095BBA"/>
    <w:rsid w:val="00096520"/>
    <w:rsid w:val="00096ED3"/>
    <w:rsid w:val="000A3AC6"/>
    <w:rsid w:val="000A4498"/>
    <w:rsid w:val="000A4FE5"/>
    <w:rsid w:val="000B1C5F"/>
    <w:rsid w:val="000B297B"/>
    <w:rsid w:val="000B3580"/>
    <w:rsid w:val="000B3DAE"/>
    <w:rsid w:val="000D1F2E"/>
    <w:rsid w:val="000D558B"/>
    <w:rsid w:val="000D69EE"/>
    <w:rsid w:val="000E680F"/>
    <w:rsid w:val="000E7A07"/>
    <w:rsid w:val="000F0084"/>
    <w:rsid w:val="000F04D6"/>
    <w:rsid w:val="000F5DF1"/>
    <w:rsid w:val="00100ED6"/>
    <w:rsid w:val="00106ABF"/>
    <w:rsid w:val="00112157"/>
    <w:rsid w:val="0011334B"/>
    <w:rsid w:val="00115A95"/>
    <w:rsid w:val="00116530"/>
    <w:rsid w:val="001171E5"/>
    <w:rsid w:val="00131B61"/>
    <w:rsid w:val="00135556"/>
    <w:rsid w:val="00140ABE"/>
    <w:rsid w:val="00145448"/>
    <w:rsid w:val="001556DD"/>
    <w:rsid w:val="00167A06"/>
    <w:rsid w:val="001711DB"/>
    <w:rsid w:val="00175AEC"/>
    <w:rsid w:val="00176095"/>
    <w:rsid w:val="001776B9"/>
    <w:rsid w:val="00180229"/>
    <w:rsid w:val="00185322"/>
    <w:rsid w:val="00190FC6"/>
    <w:rsid w:val="00192905"/>
    <w:rsid w:val="001945F2"/>
    <w:rsid w:val="0019772E"/>
    <w:rsid w:val="001A06DE"/>
    <w:rsid w:val="001A4991"/>
    <w:rsid w:val="001A753C"/>
    <w:rsid w:val="001B1A82"/>
    <w:rsid w:val="001B4870"/>
    <w:rsid w:val="001C3A0A"/>
    <w:rsid w:val="001D68F1"/>
    <w:rsid w:val="001E0ED3"/>
    <w:rsid w:val="001E5547"/>
    <w:rsid w:val="001E6E41"/>
    <w:rsid w:val="001F0F9E"/>
    <w:rsid w:val="001F27A2"/>
    <w:rsid w:val="002032FE"/>
    <w:rsid w:val="00210C87"/>
    <w:rsid w:val="002118F0"/>
    <w:rsid w:val="00217546"/>
    <w:rsid w:val="00217589"/>
    <w:rsid w:val="0023457A"/>
    <w:rsid w:val="00236605"/>
    <w:rsid w:val="00236873"/>
    <w:rsid w:val="00240EB5"/>
    <w:rsid w:val="002467D7"/>
    <w:rsid w:val="002609AE"/>
    <w:rsid w:val="0027650D"/>
    <w:rsid w:val="00276EB4"/>
    <w:rsid w:val="00285453"/>
    <w:rsid w:val="00290892"/>
    <w:rsid w:val="002A1182"/>
    <w:rsid w:val="002A2D7C"/>
    <w:rsid w:val="002A658C"/>
    <w:rsid w:val="002B72D1"/>
    <w:rsid w:val="002C0F3D"/>
    <w:rsid w:val="002C3146"/>
    <w:rsid w:val="002C7510"/>
    <w:rsid w:val="002D18EF"/>
    <w:rsid w:val="002D21B8"/>
    <w:rsid w:val="002D53FD"/>
    <w:rsid w:val="002D609D"/>
    <w:rsid w:val="002D765A"/>
    <w:rsid w:val="002E674F"/>
    <w:rsid w:val="002F16B3"/>
    <w:rsid w:val="002F331B"/>
    <w:rsid w:val="002F3992"/>
    <w:rsid w:val="002F638B"/>
    <w:rsid w:val="002F6653"/>
    <w:rsid w:val="00306AAF"/>
    <w:rsid w:val="003105DB"/>
    <w:rsid w:val="00310A9E"/>
    <w:rsid w:val="003258D5"/>
    <w:rsid w:val="00326677"/>
    <w:rsid w:val="00331A50"/>
    <w:rsid w:val="00335031"/>
    <w:rsid w:val="0033532D"/>
    <w:rsid w:val="003359F9"/>
    <w:rsid w:val="0034104A"/>
    <w:rsid w:val="00342244"/>
    <w:rsid w:val="003474FF"/>
    <w:rsid w:val="00360287"/>
    <w:rsid w:val="0036126A"/>
    <w:rsid w:val="00366192"/>
    <w:rsid w:val="003666DC"/>
    <w:rsid w:val="00367FDB"/>
    <w:rsid w:val="0037064C"/>
    <w:rsid w:val="00375AC4"/>
    <w:rsid w:val="0037666E"/>
    <w:rsid w:val="00382716"/>
    <w:rsid w:val="003861C0"/>
    <w:rsid w:val="003868D6"/>
    <w:rsid w:val="0039377B"/>
    <w:rsid w:val="00393CE1"/>
    <w:rsid w:val="003951B9"/>
    <w:rsid w:val="00395D6C"/>
    <w:rsid w:val="003A6D46"/>
    <w:rsid w:val="003B3A57"/>
    <w:rsid w:val="003D1199"/>
    <w:rsid w:val="003E7127"/>
    <w:rsid w:val="003E7558"/>
    <w:rsid w:val="003F26A0"/>
    <w:rsid w:val="003F4D46"/>
    <w:rsid w:val="003F6996"/>
    <w:rsid w:val="00401F02"/>
    <w:rsid w:val="00403DED"/>
    <w:rsid w:val="004127F3"/>
    <w:rsid w:val="00420B23"/>
    <w:rsid w:val="004229E4"/>
    <w:rsid w:val="00425054"/>
    <w:rsid w:val="00427444"/>
    <w:rsid w:val="00431E8C"/>
    <w:rsid w:val="00437F5B"/>
    <w:rsid w:val="00444A23"/>
    <w:rsid w:val="004471C3"/>
    <w:rsid w:val="004520B1"/>
    <w:rsid w:val="00452768"/>
    <w:rsid w:val="00452F85"/>
    <w:rsid w:val="00474B18"/>
    <w:rsid w:val="00474C63"/>
    <w:rsid w:val="0047741A"/>
    <w:rsid w:val="00477EB9"/>
    <w:rsid w:val="004840B9"/>
    <w:rsid w:val="0048783D"/>
    <w:rsid w:val="004A5A9F"/>
    <w:rsid w:val="004A6AC7"/>
    <w:rsid w:val="004A7392"/>
    <w:rsid w:val="004B4E3F"/>
    <w:rsid w:val="004B5E8F"/>
    <w:rsid w:val="004B7E26"/>
    <w:rsid w:val="004C3D1F"/>
    <w:rsid w:val="004D6E57"/>
    <w:rsid w:val="004D7817"/>
    <w:rsid w:val="004E36D9"/>
    <w:rsid w:val="004E64F0"/>
    <w:rsid w:val="004F4572"/>
    <w:rsid w:val="00504DB0"/>
    <w:rsid w:val="00506162"/>
    <w:rsid w:val="005063A8"/>
    <w:rsid w:val="005108BA"/>
    <w:rsid w:val="00512506"/>
    <w:rsid w:val="00513AEF"/>
    <w:rsid w:val="00515D75"/>
    <w:rsid w:val="00520478"/>
    <w:rsid w:val="00523EA8"/>
    <w:rsid w:val="00524690"/>
    <w:rsid w:val="00536953"/>
    <w:rsid w:val="00537C32"/>
    <w:rsid w:val="00541CBB"/>
    <w:rsid w:val="00544572"/>
    <w:rsid w:val="00550829"/>
    <w:rsid w:val="00550B94"/>
    <w:rsid w:val="00553503"/>
    <w:rsid w:val="00562EAF"/>
    <w:rsid w:val="005728D4"/>
    <w:rsid w:val="00572FC2"/>
    <w:rsid w:val="00577B5E"/>
    <w:rsid w:val="00581296"/>
    <w:rsid w:val="0058457C"/>
    <w:rsid w:val="00584580"/>
    <w:rsid w:val="00586C55"/>
    <w:rsid w:val="00587432"/>
    <w:rsid w:val="005A2A62"/>
    <w:rsid w:val="005A69B7"/>
    <w:rsid w:val="005B2C7C"/>
    <w:rsid w:val="005B53BF"/>
    <w:rsid w:val="005B5459"/>
    <w:rsid w:val="005B6DBC"/>
    <w:rsid w:val="005B7110"/>
    <w:rsid w:val="005C027A"/>
    <w:rsid w:val="005C04CC"/>
    <w:rsid w:val="005C1F75"/>
    <w:rsid w:val="005D7F30"/>
    <w:rsid w:val="005E14C9"/>
    <w:rsid w:val="005E171E"/>
    <w:rsid w:val="005E546C"/>
    <w:rsid w:val="005F0F5A"/>
    <w:rsid w:val="005F20DC"/>
    <w:rsid w:val="005F3406"/>
    <w:rsid w:val="005F46B0"/>
    <w:rsid w:val="005F7389"/>
    <w:rsid w:val="00602F83"/>
    <w:rsid w:val="00603CAE"/>
    <w:rsid w:val="00607BC0"/>
    <w:rsid w:val="00617B02"/>
    <w:rsid w:val="00623BF5"/>
    <w:rsid w:val="00625812"/>
    <w:rsid w:val="00625EE5"/>
    <w:rsid w:val="006260D3"/>
    <w:rsid w:val="0062678F"/>
    <w:rsid w:val="00630362"/>
    <w:rsid w:val="006340C5"/>
    <w:rsid w:val="006366D4"/>
    <w:rsid w:val="00637CBC"/>
    <w:rsid w:val="00643195"/>
    <w:rsid w:val="00644AD4"/>
    <w:rsid w:val="0064774E"/>
    <w:rsid w:val="00661100"/>
    <w:rsid w:val="00667751"/>
    <w:rsid w:val="00670E62"/>
    <w:rsid w:val="006771C9"/>
    <w:rsid w:val="00681C2A"/>
    <w:rsid w:val="00682C88"/>
    <w:rsid w:val="00683B96"/>
    <w:rsid w:val="006A12B5"/>
    <w:rsid w:val="006A4EF3"/>
    <w:rsid w:val="006A60DE"/>
    <w:rsid w:val="006B2135"/>
    <w:rsid w:val="006B2854"/>
    <w:rsid w:val="006C1B4D"/>
    <w:rsid w:val="006C1D7F"/>
    <w:rsid w:val="006C2CFA"/>
    <w:rsid w:val="006D6220"/>
    <w:rsid w:val="006E3F31"/>
    <w:rsid w:val="0070183D"/>
    <w:rsid w:val="0070454E"/>
    <w:rsid w:val="00711094"/>
    <w:rsid w:val="00720676"/>
    <w:rsid w:val="007470F0"/>
    <w:rsid w:val="00747157"/>
    <w:rsid w:val="00753514"/>
    <w:rsid w:val="00755D8B"/>
    <w:rsid w:val="00757FAC"/>
    <w:rsid w:val="00761AD3"/>
    <w:rsid w:val="00763CCD"/>
    <w:rsid w:val="007718FD"/>
    <w:rsid w:val="00776D3D"/>
    <w:rsid w:val="00781108"/>
    <w:rsid w:val="007917E8"/>
    <w:rsid w:val="00796244"/>
    <w:rsid w:val="007A15C9"/>
    <w:rsid w:val="007A3DC5"/>
    <w:rsid w:val="007B4596"/>
    <w:rsid w:val="007B580C"/>
    <w:rsid w:val="007C134E"/>
    <w:rsid w:val="007D690B"/>
    <w:rsid w:val="007D6B10"/>
    <w:rsid w:val="007D6E80"/>
    <w:rsid w:val="007E390E"/>
    <w:rsid w:val="007E4EC6"/>
    <w:rsid w:val="007E7F3B"/>
    <w:rsid w:val="00800AAB"/>
    <w:rsid w:val="008015EF"/>
    <w:rsid w:val="00801C47"/>
    <w:rsid w:val="00810974"/>
    <w:rsid w:val="00816C6D"/>
    <w:rsid w:val="00817EF7"/>
    <w:rsid w:val="0082516C"/>
    <w:rsid w:val="00825697"/>
    <w:rsid w:val="00825CCE"/>
    <w:rsid w:val="00825DA1"/>
    <w:rsid w:val="00835CD7"/>
    <w:rsid w:val="008374F3"/>
    <w:rsid w:val="00840245"/>
    <w:rsid w:val="00840F15"/>
    <w:rsid w:val="00851E71"/>
    <w:rsid w:val="00860E66"/>
    <w:rsid w:val="00864840"/>
    <w:rsid w:val="0088407F"/>
    <w:rsid w:val="008849FE"/>
    <w:rsid w:val="008864EF"/>
    <w:rsid w:val="0089023E"/>
    <w:rsid w:val="0089294D"/>
    <w:rsid w:val="00893B22"/>
    <w:rsid w:val="008A6CCE"/>
    <w:rsid w:val="008C1901"/>
    <w:rsid w:val="008C5CC8"/>
    <w:rsid w:val="008D0D5C"/>
    <w:rsid w:val="008D705C"/>
    <w:rsid w:val="008F2655"/>
    <w:rsid w:val="008F46FF"/>
    <w:rsid w:val="008F52B3"/>
    <w:rsid w:val="008F56DC"/>
    <w:rsid w:val="0090357F"/>
    <w:rsid w:val="0091197D"/>
    <w:rsid w:val="00912D67"/>
    <w:rsid w:val="00913330"/>
    <w:rsid w:val="00921C82"/>
    <w:rsid w:val="009238FD"/>
    <w:rsid w:val="00926132"/>
    <w:rsid w:val="009265C3"/>
    <w:rsid w:val="0093448C"/>
    <w:rsid w:val="0093594D"/>
    <w:rsid w:val="0093694B"/>
    <w:rsid w:val="00950629"/>
    <w:rsid w:val="0095506E"/>
    <w:rsid w:val="00963EC7"/>
    <w:rsid w:val="00964939"/>
    <w:rsid w:val="00965772"/>
    <w:rsid w:val="00970EE8"/>
    <w:rsid w:val="00971A6E"/>
    <w:rsid w:val="00973558"/>
    <w:rsid w:val="00986058"/>
    <w:rsid w:val="00987CF1"/>
    <w:rsid w:val="009911DB"/>
    <w:rsid w:val="00995CE3"/>
    <w:rsid w:val="009974BD"/>
    <w:rsid w:val="009A465C"/>
    <w:rsid w:val="009B2BE5"/>
    <w:rsid w:val="009B3537"/>
    <w:rsid w:val="009B42BC"/>
    <w:rsid w:val="009B7A54"/>
    <w:rsid w:val="009C3640"/>
    <w:rsid w:val="009C5ED4"/>
    <w:rsid w:val="009C7507"/>
    <w:rsid w:val="009D32EC"/>
    <w:rsid w:val="009D6337"/>
    <w:rsid w:val="009D6ACA"/>
    <w:rsid w:val="009F4424"/>
    <w:rsid w:val="009F7079"/>
    <w:rsid w:val="00A04AE3"/>
    <w:rsid w:val="00A1377D"/>
    <w:rsid w:val="00A13D57"/>
    <w:rsid w:val="00A161CF"/>
    <w:rsid w:val="00A279A9"/>
    <w:rsid w:val="00A3376F"/>
    <w:rsid w:val="00A4435B"/>
    <w:rsid w:val="00A549FE"/>
    <w:rsid w:val="00A57499"/>
    <w:rsid w:val="00A61818"/>
    <w:rsid w:val="00A63938"/>
    <w:rsid w:val="00A849F5"/>
    <w:rsid w:val="00A87959"/>
    <w:rsid w:val="00A92ECE"/>
    <w:rsid w:val="00A97DF4"/>
    <w:rsid w:val="00AA2B5B"/>
    <w:rsid w:val="00AA4986"/>
    <w:rsid w:val="00AA6E01"/>
    <w:rsid w:val="00AB2A13"/>
    <w:rsid w:val="00AB3818"/>
    <w:rsid w:val="00AC037E"/>
    <w:rsid w:val="00AC1D78"/>
    <w:rsid w:val="00AD0D4F"/>
    <w:rsid w:val="00AD3C86"/>
    <w:rsid w:val="00AD46AB"/>
    <w:rsid w:val="00AE1E6D"/>
    <w:rsid w:val="00AE24DB"/>
    <w:rsid w:val="00AE38B7"/>
    <w:rsid w:val="00AE63A3"/>
    <w:rsid w:val="00AE6D60"/>
    <w:rsid w:val="00AF1207"/>
    <w:rsid w:val="00AF2AB2"/>
    <w:rsid w:val="00AF2C5A"/>
    <w:rsid w:val="00AF377C"/>
    <w:rsid w:val="00AF3D31"/>
    <w:rsid w:val="00B12C62"/>
    <w:rsid w:val="00B13C80"/>
    <w:rsid w:val="00B21DF5"/>
    <w:rsid w:val="00B2250D"/>
    <w:rsid w:val="00B2551E"/>
    <w:rsid w:val="00B26095"/>
    <w:rsid w:val="00B26D5A"/>
    <w:rsid w:val="00B27D1E"/>
    <w:rsid w:val="00B30F4C"/>
    <w:rsid w:val="00B32C55"/>
    <w:rsid w:val="00B34F19"/>
    <w:rsid w:val="00B35A56"/>
    <w:rsid w:val="00B40D20"/>
    <w:rsid w:val="00B422E4"/>
    <w:rsid w:val="00B43B06"/>
    <w:rsid w:val="00B445DB"/>
    <w:rsid w:val="00B466F7"/>
    <w:rsid w:val="00B50858"/>
    <w:rsid w:val="00B57FDC"/>
    <w:rsid w:val="00B74396"/>
    <w:rsid w:val="00B8216E"/>
    <w:rsid w:val="00B925BE"/>
    <w:rsid w:val="00B941A7"/>
    <w:rsid w:val="00B9596E"/>
    <w:rsid w:val="00B96F95"/>
    <w:rsid w:val="00BA08BD"/>
    <w:rsid w:val="00BA5803"/>
    <w:rsid w:val="00BB336E"/>
    <w:rsid w:val="00BB4D98"/>
    <w:rsid w:val="00BB75D0"/>
    <w:rsid w:val="00BC082B"/>
    <w:rsid w:val="00BC181E"/>
    <w:rsid w:val="00BC2EEF"/>
    <w:rsid w:val="00BC4227"/>
    <w:rsid w:val="00BD3B3A"/>
    <w:rsid w:val="00BD5D08"/>
    <w:rsid w:val="00BE2BE5"/>
    <w:rsid w:val="00BE5841"/>
    <w:rsid w:val="00BF1D96"/>
    <w:rsid w:val="00BF384B"/>
    <w:rsid w:val="00BF4C06"/>
    <w:rsid w:val="00C0446B"/>
    <w:rsid w:val="00C10EA6"/>
    <w:rsid w:val="00C14F5F"/>
    <w:rsid w:val="00C216A7"/>
    <w:rsid w:val="00C233CD"/>
    <w:rsid w:val="00C24465"/>
    <w:rsid w:val="00C244F2"/>
    <w:rsid w:val="00C261EE"/>
    <w:rsid w:val="00C27F8A"/>
    <w:rsid w:val="00C316CE"/>
    <w:rsid w:val="00C3358C"/>
    <w:rsid w:val="00C4162B"/>
    <w:rsid w:val="00C50509"/>
    <w:rsid w:val="00C51446"/>
    <w:rsid w:val="00C53FA7"/>
    <w:rsid w:val="00C54E01"/>
    <w:rsid w:val="00C5593E"/>
    <w:rsid w:val="00C5602F"/>
    <w:rsid w:val="00C62FBF"/>
    <w:rsid w:val="00C67EFC"/>
    <w:rsid w:val="00C7409E"/>
    <w:rsid w:val="00C7704E"/>
    <w:rsid w:val="00C8163B"/>
    <w:rsid w:val="00C8333E"/>
    <w:rsid w:val="00C83D97"/>
    <w:rsid w:val="00C84E73"/>
    <w:rsid w:val="00C85B32"/>
    <w:rsid w:val="00C9473B"/>
    <w:rsid w:val="00C94ED2"/>
    <w:rsid w:val="00C97548"/>
    <w:rsid w:val="00CA3665"/>
    <w:rsid w:val="00CA385F"/>
    <w:rsid w:val="00CA6E8A"/>
    <w:rsid w:val="00CB4B41"/>
    <w:rsid w:val="00CC1D51"/>
    <w:rsid w:val="00CC2A99"/>
    <w:rsid w:val="00CD0CC6"/>
    <w:rsid w:val="00CD2AB3"/>
    <w:rsid w:val="00CE4388"/>
    <w:rsid w:val="00CE5955"/>
    <w:rsid w:val="00CE61A3"/>
    <w:rsid w:val="00CF15D2"/>
    <w:rsid w:val="00CF2263"/>
    <w:rsid w:val="00CF3172"/>
    <w:rsid w:val="00CF341A"/>
    <w:rsid w:val="00CF428E"/>
    <w:rsid w:val="00CF4CA4"/>
    <w:rsid w:val="00CF50DA"/>
    <w:rsid w:val="00CF5409"/>
    <w:rsid w:val="00CF7566"/>
    <w:rsid w:val="00D00E3C"/>
    <w:rsid w:val="00D02AE7"/>
    <w:rsid w:val="00D05CCB"/>
    <w:rsid w:val="00D132F1"/>
    <w:rsid w:val="00D13CE7"/>
    <w:rsid w:val="00D13D75"/>
    <w:rsid w:val="00D225EA"/>
    <w:rsid w:val="00D26687"/>
    <w:rsid w:val="00D317A9"/>
    <w:rsid w:val="00D372DC"/>
    <w:rsid w:val="00D413EB"/>
    <w:rsid w:val="00D415AB"/>
    <w:rsid w:val="00D42A43"/>
    <w:rsid w:val="00D476A0"/>
    <w:rsid w:val="00D51CB2"/>
    <w:rsid w:val="00D55E0C"/>
    <w:rsid w:val="00D81782"/>
    <w:rsid w:val="00D83B1C"/>
    <w:rsid w:val="00D866E6"/>
    <w:rsid w:val="00D927B2"/>
    <w:rsid w:val="00D951C9"/>
    <w:rsid w:val="00DA1C2C"/>
    <w:rsid w:val="00DA2116"/>
    <w:rsid w:val="00DA28E1"/>
    <w:rsid w:val="00DA5DCA"/>
    <w:rsid w:val="00DB5CFF"/>
    <w:rsid w:val="00DB7686"/>
    <w:rsid w:val="00DC5621"/>
    <w:rsid w:val="00DC5C7A"/>
    <w:rsid w:val="00DD0430"/>
    <w:rsid w:val="00DD2759"/>
    <w:rsid w:val="00DD2AC6"/>
    <w:rsid w:val="00DE4FD0"/>
    <w:rsid w:val="00DF0509"/>
    <w:rsid w:val="00DF28B5"/>
    <w:rsid w:val="00DF5C0E"/>
    <w:rsid w:val="00DF5F05"/>
    <w:rsid w:val="00DF7473"/>
    <w:rsid w:val="00E02849"/>
    <w:rsid w:val="00E04029"/>
    <w:rsid w:val="00E13A21"/>
    <w:rsid w:val="00E14EB9"/>
    <w:rsid w:val="00E269D7"/>
    <w:rsid w:val="00E27460"/>
    <w:rsid w:val="00E30BA8"/>
    <w:rsid w:val="00E313E8"/>
    <w:rsid w:val="00E33A4D"/>
    <w:rsid w:val="00E416D1"/>
    <w:rsid w:val="00E41D84"/>
    <w:rsid w:val="00E45DF4"/>
    <w:rsid w:val="00E46360"/>
    <w:rsid w:val="00E50B7F"/>
    <w:rsid w:val="00E53882"/>
    <w:rsid w:val="00E56F44"/>
    <w:rsid w:val="00E574F0"/>
    <w:rsid w:val="00E62A67"/>
    <w:rsid w:val="00E63161"/>
    <w:rsid w:val="00E64D56"/>
    <w:rsid w:val="00E64E4B"/>
    <w:rsid w:val="00E66B55"/>
    <w:rsid w:val="00E711C0"/>
    <w:rsid w:val="00E7142A"/>
    <w:rsid w:val="00E7459F"/>
    <w:rsid w:val="00E77513"/>
    <w:rsid w:val="00E83375"/>
    <w:rsid w:val="00E861BC"/>
    <w:rsid w:val="00E93571"/>
    <w:rsid w:val="00E939F4"/>
    <w:rsid w:val="00EA192E"/>
    <w:rsid w:val="00EA39E7"/>
    <w:rsid w:val="00EA6854"/>
    <w:rsid w:val="00EB14E2"/>
    <w:rsid w:val="00EB4AFF"/>
    <w:rsid w:val="00EC1301"/>
    <w:rsid w:val="00EC1581"/>
    <w:rsid w:val="00EC5933"/>
    <w:rsid w:val="00EC6297"/>
    <w:rsid w:val="00EC7E59"/>
    <w:rsid w:val="00ED0AD7"/>
    <w:rsid w:val="00ED226B"/>
    <w:rsid w:val="00ED4B62"/>
    <w:rsid w:val="00ED5663"/>
    <w:rsid w:val="00EE30AC"/>
    <w:rsid w:val="00EE374C"/>
    <w:rsid w:val="00EE4DE4"/>
    <w:rsid w:val="00EE6A9C"/>
    <w:rsid w:val="00EE7380"/>
    <w:rsid w:val="00EF342E"/>
    <w:rsid w:val="00EF5B5E"/>
    <w:rsid w:val="00EF6E66"/>
    <w:rsid w:val="00F00715"/>
    <w:rsid w:val="00F01EA2"/>
    <w:rsid w:val="00F067ED"/>
    <w:rsid w:val="00F06BDA"/>
    <w:rsid w:val="00F1054D"/>
    <w:rsid w:val="00F222C7"/>
    <w:rsid w:val="00F22A56"/>
    <w:rsid w:val="00F22A5C"/>
    <w:rsid w:val="00F25597"/>
    <w:rsid w:val="00F27709"/>
    <w:rsid w:val="00F31A57"/>
    <w:rsid w:val="00F43495"/>
    <w:rsid w:val="00F43617"/>
    <w:rsid w:val="00F51767"/>
    <w:rsid w:val="00F6743D"/>
    <w:rsid w:val="00F71DA4"/>
    <w:rsid w:val="00F801CD"/>
    <w:rsid w:val="00F81CE7"/>
    <w:rsid w:val="00F91C24"/>
    <w:rsid w:val="00F96D78"/>
    <w:rsid w:val="00FA5BD7"/>
    <w:rsid w:val="00FB3091"/>
    <w:rsid w:val="00FC2334"/>
    <w:rsid w:val="00FC560B"/>
    <w:rsid w:val="00FC7A6C"/>
    <w:rsid w:val="00FD060E"/>
    <w:rsid w:val="00FD07C8"/>
    <w:rsid w:val="00FD0C0F"/>
    <w:rsid w:val="00FD29F7"/>
    <w:rsid w:val="00FD2ABD"/>
    <w:rsid w:val="00FD7EB4"/>
    <w:rsid w:val="00FE4441"/>
    <w:rsid w:val="00FE72B6"/>
    <w:rsid w:val="00FF264C"/>
    <w:rsid w:val="00FF2734"/>
    <w:rsid w:val="00FF49A2"/>
    <w:rsid w:val="00FF4CDD"/>
    <w:rsid w:val="00FF76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lsdException w:name="toc 2" w:semiHidden="0" w:uiPriority="39"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375"/>
    <w:pPr>
      <w:tabs>
        <w:tab w:val="right" w:pos="9752"/>
      </w:tabs>
      <w:spacing w:before="60" w:after="120"/>
    </w:pPr>
    <w:rPr>
      <w:rFonts w:ascii="Arial" w:eastAsia="Times New Roman" w:hAnsi="Arial" w:cs="Arial"/>
      <w:color w:val="000000"/>
      <w:sz w:val="24"/>
      <w:szCs w:val="24"/>
      <w:lang w:val="en-GB"/>
    </w:rPr>
  </w:style>
  <w:style w:type="paragraph" w:styleId="Heading1">
    <w:name w:val="heading 1"/>
    <w:basedOn w:val="Normal"/>
    <w:next w:val="Normal"/>
    <w:link w:val="Heading1Char"/>
    <w:uiPriority w:val="99"/>
    <w:qFormat/>
    <w:rsid w:val="003666DC"/>
    <w:pPr>
      <w:keepNext/>
      <w:spacing w:before="240" w:after="60"/>
      <w:outlineLvl w:val="0"/>
    </w:pPr>
    <w:rPr>
      <w:rFonts w:ascii="Arial Bold" w:hAnsi="Arial Bold"/>
      <w:b/>
      <w:bCs/>
      <w:kern w:val="32"/>
      <w:szCs w:val="32"/>
    </w:rPr>
  </w:style>
  <w:style w:type="paragraph" w:styleId="Heading2">
    <w:name w:val="heading 2"/>
    <w:basedOn w:val="Normal"/>
    <w:next w:val="Normal"/>
    <w:link w:val="Heading2Char"/>
    <w:uiPriority w:val="99"/>
    <w:qFormat/>
    <w:rsid w:val="003666DC"/>
    <w:pPr>
      <w:keepNext/>
      <w:numPr>
        <w:ilvl w:val="1"/>
        <w:numId w:val="22"/>
      </w:numPr>
      <w:outlineLvl w:val="1"/>
    </w:pPr>
    <w:rPr>
      <w:rFonts w:ascii="Arial Bold" w:hAnsi="Arial Bold"/>
      <w:b/>
      <w:bCs/>
      <w:iCs/>
      <w:caps/>
      <w:szCs w:val="28"/>
    </w:rPr>
  </w:style>
  <w:style w:type="paragraph" w:styleId="Heading3">
    <w:name w:val="heading 3"/>
    <w:basedOn w:val="Normal"/>
    <w:next w:val="Normal"/>
    <w:link w:val="Heading3Char"/>
    <w:uiPriority w:val="99"/>
    <w:qFormat/>
    <w:rsid w:val="003666DC"/>
    <w:pPr>
      <w:keepNext/>
      <w:numPr>
        <w:ilvl w:val="2"/>
        <w:numId w:val="22"/>
      </w:numPr>
      <w:spacing w:before="240" w:after="60"/>
      <w:jc w:val="both"/>
      <w:outlineLvl w:val="2"/>
    </w:pPr>
    <w:rPr>
      <w:rFonts w:ascii="Arial Bold" w:hAnsi="Arial Bold"/>
      <w:b/>
      <w:lang w:val="en-ZA"/>
    </w:rPr>
  </w:style>
  <w:style w:type="paragraph" w:styleId="Heading4">
    <w:name w:val="heading 4"/>
    <w:basedOn w:val="Normal"/>
    <w:next w:val="Normal"/>
    <w:link w:val="Heading4Char"/>
    <w:uiPriority w:val="99"/>
    <w:qFormat/>
    <w:rsid w:val="003666DC"/>
    <w:pPr>
      <w:keepNext/>
      <w:numPr>
        <w:ilvl w:val="3"/>
        <w:numId w:val="22"/>
      </w:numPr>
      <w:autoSpaceDE w:val="0"/>
      <w:autoSpaceDN w:val="0"/>
      <w:adjustRightInd w:val="0"/>
      <w:jc w:val="center"/>
      <w:outlineLvl w:val="3"/>
    </w:pPr>
    <w:rPr>
      <w:rFonts w:ascii="Arial-BoldMT" w:hAnsi="Arial-BoldMT"/>
      <w:b/>
      <w:bCs/>
      <w:sz w:val="32"/>
      <w:szCs w:val="32"/>
    </w:rPr>
  </w:style>
  <w:style w:type="paragraph" w:styleId="Heading5">
    <w:name w:val="heading 5"/>
    <w:basedOn w:val="Normal"/>
    <w:next w:val="Normal"/>
    <w:link w:val="Heading5Char"/>
    <w:uiPriority w:val="99"/>
    <w:qFormat/>
    <w:rsid w:val="003666DC"/>
    <w:pPr>
      <w:keepNext/>
      <w:numPr>
        <w:ilvl w:val="4"/>
        <w:numId w:val="22"/>
      </w:numPr>
      <w:autoSpaceDE w:val="0"/>
      <w:autoSpaceDN w:val="0"/>
      <w:adjustRightInd w:val="0"/>
      <w:jc w:val="center"/>
      <w:outlineLvl w:val="4"/>
    </w:pPr>
    <w:rPr>
      <w:rFonts w:ascii="Arial-BoldMT" w:hAnsi="Arial-BoldMT"/>
      <w:b/>
      <w:bCs/>
      <w:sz w:val="20"/>
      <w:szCs w:val="20"/>
    </w:rPr>
  </w:style>
  <w:style w:type="paragraph" w:styleId="Heading6">
    <w:name w:val="heading 6"/>
    <w:basedOn w:val="Normal"/>
    <w:next w:val="Normal"/>
    <w:link w:val="Heading6Char"/>
    <w:uiPriority w:val="99"/>
    <w:qFormat/>
    <w:rsid w:val="003666DC"/>
    <w:pPr>
      <w:keepNext/>
      <w:numPr>
        <w:ilvl w:val="5"/>
        <w:numId w:val="22"/>
      </w:numPr>
      <w:autoSpaceDE w:val="0"/>
      <w:autoSpaceDN w:val="0"/>
      <w:adjustRightInd w:val="0"/>
      <w:spacing w:line="360" w:lineRule="auto"/>
      <w:outlineLvl w:val="5"/>
    </w:pPr>
    <w:rPr>
      <w:rFonts w:ascii="ArialMT" w:hAnsi="ArialMT"/>
      <w:b/>
      <w:bCs/>
      <w:sz w:val="20"/>
      <w:szCs w:val="20"/>
    </w:rPr>
  </w:style>
  <w:style w:type="paragraph" w:styleId="Heading9">
    <w:name w:val="heading 9"/>
    <w:basedOn w:val="Normal"/>
    <w:next w:val="Normal"/>
    <w:link w:val="Heading9Char"/>
    <w:uiPriority w:val="99"/>
    <w:qFormat/>
    <w:rsid w:val="003666DC"/>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6DC"/>
    <w:rPr>
      <w:rFonts w:ascii="Arial Bold" w:hAnsi="Arial Bold" w:cs="Arial"/>
      <w:b/>
      <w:bCs/>
      <w:color w:val="000000"/>
      <w:kern w:val="32"/>
      <w:sz w:val="32"/>
      <w:szCs w:val="32"/>
    </w:rPr>
  </w:style>
  <w:style w:type="character" w:customStyle="1" w:styleId="Heading2Char">
    <w:name w:val="Heading 2 Char"/>
    <w:basedOn w:val="DefaultParagraphFont"/>
    <w:link w:val="Heading2"/>
    <w:uiPriority w:val="99"/>
    <w:locked/>
    <w:rsid w:val="003666DC"/>
    <w:rPr>
      <w:rFonts w:ascii="Arial Bold" w:eastAsia="Times New Roman" w:hAnsi="Arial Bold" w:cs="Arial"/>
      <w:b/>
      <w:bCs/>
      <w:iCs/>
      <w:caps/>
      <w:color w:val="000000"/>
      <w:sz w:val="24"/>
      <w:szCs w:val="28"/>
      <w:lang w:val="en-GB"/>
    </w:rPr>
  </w:style>
  <w:style w:type="character" w:customStyle="1" w:styleId="Heading3Char">
    <w:name w:val="Heading 3 Char"/>
    <w:basedOn w:val="DefaultParagraphFont"/>
    <w:link w:val="Heading3"/>
    <w:uiPriority w:val="99"/>
    <w:locked/>
    <w:rsid w:val="003666DC"/>
    <w:rPr>
      <w:rFonts w:ascii="Arial Bold" w:eastAsia="Times New Roman" w:hAnsi="Arial Bold" w:cs="Arial"/>
      <w:b/>
      <w:color w:val="000000"/>
      <w:sz w:val="24"/>
      <w:szCs w:val="24"/>
      <w:lang w:val="en-ZA"/>
    </w:rPr>
  </w:style>
  <w:style w:type="character" w:customStyle="1" w:styleId="Heading4Char">
    <w:name w:val="Heading 4 Char"/>
    <w:basedOn w:val="DefaultParagraphFont"/>
    <w:link w:val="Heading4"/>
    <w:uiPriority w:val="99"/>
    <w:locked/>
    <w:rsid w:val="003666DC"/>
    <w:rPr>
      <w:rFonts w:ascii="Arial-BoldMT" w:eastAsia="Times New Roman" w:hAnsi="Arial-BoldMT" w:cs="Arial"/>
      <w:b/>
      <w:bCs/>
      <w:color w:val="000000"/>
      <w:sz w:val="32"/>
      <w:szCs w:val="32"/>
      <w:lang w:val="en-GB"/>
    </w:rPr>
  </w:style>
  <w:style w:type="character" w:customStyle="1" w:styleId="Heading5Char">
    <w:name w:val="Heading 5 Char"/>
    <w:basedOn w:val="DefaultParagraphFont"/>
    <w:link w:val="Heading5"/>
    <w:uiPriority w:val="99"/>
    <w:locked/>
    <w:rsid w:val="003666DC"/>
    <w:rPr>
      <w:rFonts w:ascii="Arial-BoldMT" w:eastAsia="Times New Roman" w:hAnsi="Arial-BoldMT" w:cs="Arial"/>
      <w:b/>
      <w:bCs/>
      <w:color w:val="000000"/>
      <w:sz w:val="20"/>
      <w:szCs w:val="20"/>
      <w:lang w:val="en-GB"/>
    </w:rPr>
  </w:style>
  <w:style w:type="character" w:customStyle="1" w:styleId="Heading6Char">
    <w:name w:val="Heading 6 Char"/>
    <w:basedOn w:val="DefaultParagraphFont"/>
    <w:link w:val="Heading6"/>
    <w:uiPriority w:val="99"/>
    <w:locked/>
    <w:rsid w:val="003666DC"/>
    <w:rPr>
      <w:rFonts w:ascii="ArialMT" w:eastAsia="Times New Roman" w:hAnsi="ArialMT" w:cs="Arial"/>
      <w:b/>
      <w:bCs/>
      <w:color w:val="000000"/>
      <w:sz w:val="20"/>
      <w:szCs w:val="20"/>
      <w:lang w:val="en-GB"/>
    </w:rPr>
  </w:style>
  <w:style w:type="character" w:customStyle="1" w:styleId="Heading9Char">
    <w:name w:val="Heading 9 Char"/>
    <w:basedOn w:val="DefaultParagraphFont"/>
    <w:link w:val="Heading9"/>
    <w:uiPriority w:val="99"/>
    <w:locked/>
    <w:rsid w:val="003666DC"/>
    <w:rPr>
      <w:rFonts w:ascii="Arial" w:hAnsi="Arial" w:cs="Arial"/>
      <w:color w:val="000000"/>
    </w:rPr>
  </w:style>
  <w:style w:type="paragraph" w:customStyle="1" w:styleId="SH1">
    <w:name w:val="SH1"/>
    <w:basedOn w:val="Normal"/>
    <w:next w:val="BodyText"/>
    <w:uiPriority w:val="99"/>
    <w:rsid w:val="003666DC"/>
    <w:pPr>
      <w:numPr>
        <w:numId w:val="22"/>
      </w:numPr>
    </w:pPr>
    <w:rPr>
      <w:b/>
      <w:caps/>
      <w:sz w:val="20"/>
      <w:u w:val="single"/>
    </w:rPr>
  </w:style>
  <w:style w:type="paragraph" w:styleId="BodyTextIndent">
    <w:name w:val="Body Text Indent"/>
    <w:basedOn w:val="Normal"/>
    <w:link w:val="BodyTextIndentChar"/>
    <w:uiPriority w:val="99"/>
    <w:rsid w:val="003666DC"/>
    <w:pPr>
      <w:spacing w:line="360" w:lineRule="auto"/>
      <w:ind w:left="1440" w:hanging="538"/>
      <w:jc w:val="both"/>
    </w:pPr>
    <w:rPr>
      <w:sz w:val="20"/>
      <w:lang w:val="en-ZA"/>
    </w:rPr>
  </w:style>
  <w:style w:type="character" w:customStyle="1" w:styleId="BodyTextIndentChar">
    <w:name w:val="Body Text Indent Char"/>
    <w:basedOn w:val="DefaultParagraphFont"/>
    <w:link w:val="BodyTextIndent"/>
    <w:uiPriority w:val="99"/>
    <w:locked/>
    <w:rsid w:val="003666DC"/>
    <w:rPr>
      <w:rFonts w:ascii="Arial" w:hAnsi="Arial" w:cs="Arial"/>
      <w:color w:val="000000"/>
      <w:sz w:val="24"/>
      <w:szCs w:val="24"/>
      <w:lang w:val="en-ZA"/>
    </w:rPr>
  </w:style>
  <w:style w:type="paragraph" w:styleId="BodyTextIndent2">
    <w:name w:val="Body Text Indent 2"/>
    <w:aliases w:val="Paragraphs"/>
    <w:basedOn w:val="Normal"/>
    <w:link w:val="BodyTextIndent2Char"/>
    <w:uiPriority w:val="99"/>
    <w:rsid w:val="00B8216E"/>
    <w:pPr>
      <w:spacing w:after="60"/>
      <w:ind w:left="709"/>
      <w:jc w:val="both"/>
    </w:pPr>
    <w:rPr>
      <w:sz w:val="22"/>
      <w:lang w:val="en-ZA"/>
    </w:rPr>
  </w:style>
  <w:style w:type="character" w:customStyle="1" w:styleId="BodyTextIndent2Char">
    <w:name w:val="Body Text Indent 2 Char"/>
    <w:aliases w:val="Paragraphs Char"/>
    <w:basedOn w:val="DefaultParagraphFont"/>
    <w:link w:val="BodyTextIndent2"/>
    <w:uiPriority w:val="99"/>
    <w:locked/>
    <w:rsid w:val="00B8216E"/>
    <w:rPr>
      <w:rFonts w:ascii="Arial" w:hAnsi="Arial" w:cs="Arial"/>
      <w:color w:val="000000"/>
      <w:sz w:val="24"/>
      <w:szCs w:val="24"/>
      <w:lang w:eastAsia="en-US"/>
    </w:rPr>
  </w:style>
  <w:style w:type="character" w:styleId="Hyperlink">
    <w:name w:val="Hyperlink"/>
    <w:basedOn w:val="DefaultParagraphFont"/>
    <w:uiPriority w:val="99"/>
    <w:rsid w:val="003666DC"/>
    <w:rPr>
      <w:rFonts w:cs="Times New Roman"/>
      <w:color w:val="0000FF"/>
      <w:u w:val="single"/>
    </w:rPr>
  </w:style>
  <w:style w:type="paragraph" w:styleId="Header">
    <w:name w:val="header"/>
    <w:basedOn w:val="Normal"/>
    <w:link w:val="HeaderChar"/>
    <w:uiPriority w:val="99"/>
    <w:rsid w:val="003666DC"/>
    <w:pPr>
      <w:tabs>
        <w:tab w:val="center" w:pos="4153"/>
        <w:tab w:val="right" w:pos="8306"/>
      </w:tabs>
    </w:pPr>
  </w:style>
  <w:style w:type="character" w:customStyle="1" w:styleId="HeaderChar">
    <w:name w:val="Header Char"/>
    <w:basedOn w:val="DefaultParagraphFont"/>
    <w:link w:val="Header"/>
    <w:uiPriority w:val="99"/>
    <w:locked/>
    <w:rsid w:val="003666DC"/>
    <w:rPr>
      <w:rFonts w:ascii="Arial" w:hAnsi="Arial" w:cs="Arial"/>
      <w:color w:val="000000"/>
      <w:sz w:val="24"/>
      <w:szCs w:val="24"/>
    </w:rPr>
  </w:style>
  <w:style w:type="paragraph" w:styleId="Footer">
    <w:name w:val="footer"/>
    <w:basedOn w:val="Normal"/>
    <w:link w:val="FooterChar"/>
    <w:uiPriority w:val="99"/>
    <w:rsid w:val="002D21B8"/>
    <w:pPr>
      <w:spacing w:before="120"/>
    </w:pPr>
    <w:rPr>
      <w:i/>
      <w:color w:val="auto"/>
      <w:sz w:val="16"/>
    </w:rPr>
  </w:style>
  <w:style w:type="character" w:customStyle="1" w:styleId="FooterChar">
    <w:name w:val="Footer Char"/>
    <w:basedOn w:val="DefaultParagraphFont"/>
    <w:link w:val="Footer"/>
    <w:uiPriority w:val="99"/>
    <w:locked/>
    <w:rsid w:val="002D21B8"/>
    <w:rPr>
      <w:rFonts w:ascii="Arial" w:hAnsi="Arial" w:cs="Arial"/>
      <w:i/>
      <w:sz w:val="24"/>
      <w:szCs w:val="24"/>
      <w:lang w:val="en-GB" w:eastAsia="en-US"/>
    </w:rPr>
  </w:style>
  <w:style w:type="paragraph" w:styleId="BodyText2">
    <w:name w:val="Body Text 2"/>
    <w:basedOn w:val="Normal"/>
    <w:link w:val="BodyText2Char"/>
    <w:uiPriority w:val="99"/>
    <w:rsid w:val="003666DC"/>
    <w:pPr>
      <w:spacing w:line="480" w:lineRule="auto"/>
    </w:pPr>
  </w:style>
  <w:style w:type="character" w:customStyle="1" w:styleId="BodyText2Char">
    <w:name w:val="Body Text 2 Char"/>
    <w:basedOn w:val="DefaultParagraphFont"/>
    <w:link w:val="BodyText2"/>
    <w:uiPriority w:val="99"/>
    <w:locked/>
    <w:rsid w:val="003666DC"/>
    <w:rPr>
      <w:rFonts w:ascii="Arial" w:hAnsi="Arial" w:cs="Arial"/>
      <w:color w:val="000000"/>
      <w:sz w:val="24"/>
      <w:szCs w:val="24"/>
    </w:rPr>
  </w:style>
  <w:style w:type="paragraph" w:styleId="TOC1">
    <w:name w:val="toc 1"/>
    <w:basedOn w:val="Normal"/>
    <w:next w:val="Normal"/>
    <w:autoRedefine/>
    <w:uiPriority w:val="39"/>
    <w:rsid w:val="00F43495"/>
    <w:pPr>
      <w:tabs>
        <w:tab w:val="right" w:leader="dot" w:pos="9589"/>
      </w:tabs>
      <w:spacing w:before="80" w:after="80"/>
      <w:ind w:left="992" w:hanging="992"/>
    </w:pPr>
    <w:rPr>
      <w:noProof/>
      <w:sz w:val="22"/>
      <w:szCs w:val="22"/>
    </w:rPr>
  </w:style>
  <w:style w:type="paragraph" w:styleId="BodyTextIndent3">
    <w:name w:val="Body Text Indent 3"/>
    <w:basedOn w:val="Normal"/>
    <w:link w:val="BodyTextIndent3Char"/>
    <w:uiPriority w:val="99"/>
    <w:rsid w:val="003666DC"/>
    <w:pPr>
      <w:spacing w:line="360" w:lineRule="auto"/>
      <w:ind w:left="2160"/>
      <w:jc w:val="both"/>
    </w:pPr>
    <w:rPr>
      <w:sz w:val="20"/>
      <w:lang w:val="en-ZA"/>
    </w:rPr>
  </w:style>
  <w:style w:type="character" w:customStyle="1" w:styleId="BodyTextIndent3Char">
    <w:name w:val="Body Text Indent 3 Char"/>
    <w:basedOn w:val="DefaultParagraphFont"/>
    <w:link w:val="BodyTextIndent3"/>
    <w:uiPriority w:val="99"/>
    <w:locked/>
    <w:rsid w:val="003666DC"/>
    <w:rPr>
      <w:rFonts w:ascii="Arial" w:hAnsi="Arial" w:cs="Arial"/>
      <w:color w:val="000000"/>
      <w:sz w:val="24"/>
      <w:szCs w:val="24"/>
      <w:lang w:val="en-ZA"/>
    </w:rPr>
  </w:style>
  <w:style w:type="paragraph" w:customStyle="1" w:styleId="Para1-Civ">
    <w:name w:val="Para1 - Civ"/>
    <w:uiPriority w:val="99"/>
    <w:rsid w:val="002D53FD"/>
    <w:pPr>
      <w:spacing w:before="120" w:after="120"/>
      <w:ind w:left="709"/>
      <w:jc w:val="both"/>
    </w:pPr>
    <w:rPr>
      <w:rFonts w:ascii="Arial" w:eastAsia="Times New Roman" w:hAnsi="Arial" w:cs="Arial"/>
      <w:color w:val="000000"/>
      <w:sz w:val="22"/>
      <w:szCs w:val="24"/>
      <w:lang w:eastAsia="en-GB"/>
    </w:rPr>
  </w:style>
  <w:style w:type="paragraph" w:styleId="BodyTextFirstIndent2">
    <w:name w:val="Body Text First Indent 2"/>
    <w:basedOn w:val="BodyTextIndent"/>
    <w:link w:val="BodyTextFirstIndent2Char"/>
    <w:uiPriority w:val="99"/>
    <w:rsid w:val="003666DC"/>
    <w:pPr>
      <w:spacing w:line="240" w:lineRule="auto"/>
      <w:ind w:left="283" w:firstLine="210"/>
      <w:jc w:val="left"/>
    </w:pPr>
    <w:rPr>
      <w:rFonts w:ascii="Times New Roman" w:hAnsi="Times New Roman" w:cs="Times New Roman"/>
      <w:color w:val="auto"/>
      <w:sz w:val="24"/>
      <w:lang w:val="en-US"/>
    </w:rPr>
  </w:style>
  <w:style w:type="character" w:customStyle="1" w:styleId="BodyTextFirstIndent2Char">
    <w:name w:val="Body Text First Indent 2 Char"/>
    <w:basedOn w:val="BodyTextIndentChar"/>
    <w:link w:val="BodyTextFirstIndent2"/>
    <w:uiPriority w:val="99"/>
    <w:locked/>
    <w:rsid w:val="003666DC"/>
    <w:rPr>
      <w:rFonts w:ascii="Times New Roman" w:hAnsi="Times New Roman" w:cs="Times New Roman"/>
      <w:color w:val="000000"/>
      <w:sz w:val="24"/>
      <w:szCs w:val="24"/>
      <w:lang w:val="en-ZA"/>
    </w:rPr>
  </w:style>
  <w:style w:type="paragraph" w:styleId="BodyText">
    <w:name w:val="Body Text"/>
    <w:basedOn w:val="Normal"/>
    <w:link w:val="BodyTextChar"/>
    <w:uiPriority w:val="99"/>
    <w:semiHidden/>
    <w:rsid w:val="003666DC"/>
  </w:style>
  <w:style w:type="character" w:customStyle="1" w:styleId="BodyTextChar">
    <w:name w:val="Body Text Char"/>
    <w:basedOn w:val="DefaultParagraphFont"/>
    <w:link w:val="BodyText"/>
    <w:uiPriority w:val="99"/>
    <w:semiHidden/>
    <w:locked/>
    <w:rsid w:val="003666DC"/>
    <w:rPr>
      <w:rFonts w:ascii="Arial" w:hAnsi="Arial" w:cs="Arial"/>
      <w:color w:val="000000"/>
      <w:sz w:val="24"/>
      <w:szCs w:val="24"/>
    </w:rPr>
  </w:style>
  <w:style w:type="paragraph" w:styleId="TOC2">
    <w:name w:val="toc 2"/>
    <w:basedOn w:val="Normal"/>
    <w:next w:val="Normal"/>
    <w:autoRedefine/>
    <w:uiPriority w:val="39"/>
    <w:rsid w:val="00584580"/>
    <w:pPr>
      <w:tabs>
        <w:tab w:val="left" w:pos="1843"/>
        <w:tab w:val="right" w:leader="dot" w:pos="9589"/>
      </w:tabs>
      <w:spacing w:after="100"/>
      <w:ind w:left="993" w:right="193" w:hanging="991"/>
    </w:pPr>
    <w:rPr>
      <w:noProof/>
      <w:color w:val="auto"/>
      <w:sz w:val="22"/>
      <w:szCs w:val="22"/>
      <w:lang w:val="en-ZA"/>
    </w:rPr>
  </w:style>
  <w:style w:type="paragraph" w:styleId="TOC3">
    <w:name w:val="toc 3"/>
    <w:basedOn w:val="Normal"/>
    <w:next w:val="Normal"/>
    <w:autoRedefine/>
    <w:uiPriority w:val="99"/>
    <w:rsid w:val="0070183D"/>
    <w:pPr>
      <w:tabs>
        <w:tab w:val="left" w:pos="1560"/>
        <w:tab w:val="right" w:leader="dot" w:pos="9589"/>
      </w:tabs>
      <w:spacing w:after="100"/>
      <w:ind w:left="1560" w:right="193" w:hanging="1101"/>
    </w:pPr>
    <w:rPr>
      <w:noProof/>
      <w:sz w:val="22"/>
      <w:szCs w:val="22"/>
    </w:rPr>
  </w:style>
  <w:style w:type="paragraph" w:styleId="BalloonText">
    <w:name w:val="Balloon Text"/>
    <w:basedOn w:val="Normal"/>
    <w:link w:val="BalloonTextChar"/>
    <w:uiPriority w:val="99"/>
    <w:semiHidden/>
    <w:rsid w:val="001E0E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E0ED3"/>
    <w:rPr>
      <w:rFonts w:ascii="Tahoma" w:hAnsi="Tahoma" w:cs="Tahoma"/>
      <w:color w:val="000000"/>
      <w:sz w:val="16"/>
      <w:szCs w:val="16"/>
    </w:rPr>
  </w:style>
  <w:style w:type="paragraph" w:customStyle="1" w:styleId="MSHeading1">
    <w:name w:val="MS Heading 1"/>
    <w:basedOn w:val="Normal"/>
    <w:next w:val="Normal"/>
    <w:link w:val="MSHeading1Char"/>
    <w:uiPriority w:val="99"/>
    <w:rsid w:val="0011334B"/>
    <w:pPr>
      <w:spacing w:before="240"/>
    </w:pPr>
    <w:rPr>
      <w:rFonts w:ascii="Arial Bold" w:hAnsi="Arial Bold"/>
      <w:b/>
      <w:szCs w:val="22"/>
    </w:rPr>
  </w:style>
  <w:style w:type="paragraph" w:customStyle="1" w:styleId="Bullets1-Civ">
    <w:name w:val="Bullets 1 - Civ"/>
    <w:basedOn w:val="Normal"/>
    <w:link w:val="Bullets1-CivChar"/>
    <w:uiPriority w:val="99"/>
    <w:rsid w:val="006C1B4D"/>
    <w:pPr>
      <w:numPr>
        <w:numId w:val="20"/>
      </w:numPr>
      <w:tabs>
        <w:tab w:val="left" w:pos="2268"/>
      </w:tabs>
      <w:spacing w:after="60"/>
      <w:jc w:val="both"/>
    </w:pPr>
    <w:rPr>
      <w:sz w:val="22"/>
      <w:szCs w:val="20"/>
      <w:lang w:val="en-ZA"/>
    </w:rPr>
  </w:style>
  <w:style w:type="character" w:customStyle="1" w:styleId="MSHeading1Char">
    <w:name w:val="MS Heading 1 Char"/>
    <w:basedOn w:val="DefaultParagraphFont"/>
    <w:link w:val="MSHeading1"/>
    <w:uiPriority w:val="99"/>
    <w:locked/>
    <w:rsid w:val="00CD2AB3"/>
    <w:rPr>
      <w:rFonts w:ascii="Arial Bold" w:hAnsi="Arial Bold" w:cs="Arial"/>
      <w:b/>
      <w:color w:val="000000"/>
      <w:sz w:val="22"/>
      <w:szCs w:val="22"/>
      <w:lang w:val="en-US" w:eastAsia="en-US"/>
    </w:rPr>
  </w:style>
  <w:style w:type="paragraph" w:customStyle="1" w:styleId="Bullets2-Civ">
    <w:name w:val="Bullets 2 - Civ"/>
    <w:basedOn w:val="Bullets1-Civ"/>
    <w:link w:val="Bullets2-CivChar"/>
    <w:uiPriority w:val="99"/>
    <w:rsid w:val="00CD2AB3"/>
    <w:pPr>
      <w:numPr>
        <w:numId w:val="21"/>
      </w:numPr>
      <w:tabs>
        <w:tab w:val="num" w:pos="926"/>
      </w:tabs>
      <w:ind w:left="1418" w:hanging="284"/>
    </w:pPr>
  </w:style>
  <w:style w:type="character" w:customStyle="1" w:styleId="Bullets1-CivChar">
    <w:name w:val="Bullets 1 - Civ Char"/>
    <w:basedOn w:val="DefaultParagraphFont"/>
    <w:link w:val="Bullets1-Civ"/>
    <w:uiPriority w:val="99"/>
    <w:locked/>
    <w:rsid w:val="006C1B4D"/>
    <w:rPr>
      <w:rFonts w:ascii="Arial" w:eastAsia="Times New Roman" w:hAnsi="Arial" w:cs="Arial"/>
      <w:color w:val="000000"/>
      <w:sz w:val="22"/>
      <w:lang w:val="en-ZA"/>
    </w:rPr>
  </w:style>
  <w:style w:type="paragraph" w:customStyle="1" w:styleId="MSHeading2">
    <w:name w:val="MS Heading 2"/>
    <w:basedOn w:val="MSHeading1"/>
    <w:link w:val="MSHeading2Char"/>
    <w:autoRedefine/>
    <w:uiPriority w:val="99"/>
    <w:rsid w:val="00E33A4D"/>
    <w:rPr>
      <w:b w:val="0"/>
      <w:color w:val="auto"/>
    </w:rPr>
  </w:style>
  <w:style w:type="character" w:customStyle="1" w:styleId="Bullets2-CivChar">
    <w:name w:val="Bullets 2 - Civ Char"/>
    <w:basedOn w:val="BodyTextIndentChar"/>
    <w:link w:val="Bullets2-Civ"/>
    <w:uiPriority w:val="99"/>
    <w:locked/>
    <w:rsid w:val="00CD2AB3"/>
    <w:rPr>
      <w:rFonts w:ascii="Arial" w:eastAsia="Times New Roman" w:hAnsi="Arial" w:cs="Arial"/>
      <w:color w:val="000000"/>
      <w:sz w:val="24"/>
      <w:szCs w:val="20"/>
      <w:lang w:val="en-ZA"/>
    </w:rPr>
  </w:style>
  <w:style w:type="character" w:customStyle="1" w:styleId="MSHeading2Char">
    <w:name w:val="MS Heading 2 Char"/>
    <w:basedOn w:val="BodyTextIndentChar"/>
    <w:link w:val="MSHeading2"/>
    <w:uiPriority w:val="99"/>
    <w:locked/>
    <w:rsid w:val="00E33A4D"/>
    <w:rPr>
      <w:rFonts w:ascii="Arial Bold" w:hAnsi="Arial Bold" w:cs="Arial"/>
      <w:color w:val="000000"/>
      <w:sz w:val="22"/>
      <w:szCs w:val="22"/>
      <w:lang w:val="en-US" w:eastAsia="en-US"/>
    </w:rPr>
  </w:style>
  <w:style w:type="paragraph" w:styleId="ListNumber">
    <w:name w:val="List Number"/>
    <w:aliases w:val="- Heading1"/>
    <w:basedOn w:val="MSHeading1"/>
    <w:next w:val="Para1-Civ"/>
    <w:uiPriority w:val="99"/>
    <w:rsid w:val="00757FAC"/>
    <w:pPr>
      <w:numPr>
        <w:numId w:val="23"/>
      </w:numPr>
    </w:pPr>
  </w:style>
  <w:style w:type="paragraph" w:styleId="ListNumber2">
    <w:name w:val="List Number 2"/>
    <w:aliases w:val="- Heading2"/>
    <w:basedOn w:val="MSHeading2"/>
    <w:next w:val="Para1-Civ"/>
    <w:uiPriority w:val="99"/>
    <w:rsid w:val="0011334B"/>
    <w:pPr>
      <w:numPr>
        <w:ilvl w:val="1"/>
        <w:numId w:val="23"/>
      </w:numPr>
      <w:contextualSpacing/>
    </w:pPr>
  </w:style>
  <w:style w:type="paragraph" w:styleId="ListNumber3">
    <w:name w:val="List Number 3"/>
    <w:basedOn w:val="Normal"/>
    <w:uiPriority w:val="99"/>
    <w:semiHidden/>
    <w:rsid w:val="0011334B"/>
    <w:pPr>
      <w:numPr>
        <w:ilvl w:val="2"/>
        <w:numId w:val="23"/>
      </w:numPr>
      <w:contextualSpacing/>
    </w:pPr>
  </w:style>
  <w:style w:type="paragraph" w:styleId="NoSpacing">
    <w:name w:val="No Spacing"/>
    <w:uiPriority w:val="99"/>
    <w:qFormat/>
    <w:rsid w:val="00E64E4B"/>
    <w:rPr>
      <w:rFonts w:ascii="Arial" w:eastAsia="Times New Roman" w:hAnsi="Arial" w:cs="Arial"/>
      <w:color w:val="000000"/>
      <w:sz w:val="24"/>
      <w:szCs w:val="24"/>
    </w:rPr>
  </w:style>
  <w:style w:type="paragraph" w:customStyle="1" w:styleId="Para2-Civ">
    <w:name w:val="Para2 - Civ"/>
    <w:basedOn w:val="Para1-Civ"/>
    <w:uiPriority w:val="99"/>
    <w:rsid w:val="00E939F4"/>
    <w:pPr>
      <w:tabs>
        <w:tab w:val="left" w:pos="2410"/>
      </w:tabs>
      <w:ind w:left="992"/>
    </w:pPr>
  </w:style>
  <w:style w:type="paragraph" w:styleId="ListContinue">
    <w:name w:val="List Continue"/>
    <w:aliases w:val="- Sub-Heading1"/>
    <w:basedOn w:val="Normal"/>
    <w:uiPriority w:val="99"/>
    <w:rsid w:val="009911DB"/>
    <w:pPr>
      <w:spacing w:before="240"/>
      <w:ind w:left="709" w:hanging="709"/>
    </w:pPr>
    <w:rPr>
      <w:rFonts w:ascii="Arial Bold" w:hAnsi="Arial Bold"/>
      <w:b/>
    </w:rPr>
  </w:style>
  <w:style w:type="paragraph" w:styleId="ListContinue2">
    <w:name w:val="List Continue 2"/>
    <w:aliases w:val="- Sub-Heading2"/>
    <w:basedOn w:val="Normal"/>
    <w:next w:val="Para1-Civ"/>
    <w:uiPriority w:val="99"/>
    <w:rsid w:val="00FF264C"/>
    <w:pPr>
      <w:tabs>
        <w:tab w:val="clear" w:pos="9752"/>
      </w:tabs>
      <w:spacing w:before="240"/>
      <w:ind w:left="992" w:hanging="992"/>
      <w:contextualSpacing/>
    </w:pPr>
    <w:rPr>
      <w:rFonts w:ascii="Arial Bold" w:hAnsi="Arial Bold"/>
      <w:b/>
      <w:lang w:val="en-US"/>
    </w:rPr>
  </w:style>
  <w:style w:type="paragraph" w:styleId="ListContinue3">
    <w:name w:val="List Continue 3"/>
    <w:basedOn w:val="Normal"/>
    <w:uiPriority w:val="99"/>
    <w:semiHidden/>
    <w:rsid w:val="00E33A4D"/>
    <w:pPr>
      <w:tabs>
        <w:tab w:val="num" w:pos="926"/>
      </w:tabs>
      <w:ind w:left="709" w:hanging="709"/>
      <w:contextualSpacing/>
    </w:pPr>
  </w:style>
  <w:style w:type="character" w:styleId="FollowedHyperlink">
    <w:name w:val="FollowedHyperlink"/>
    <w:basedOn w:val="DefaultParagraphFont"/>
    <w:uiPriority w:val="99"/>
    <w:semiHidden/>
    <w:rsid w:val="00B32C55"/>
    <w:rPr>
      <w:rFonts w:cs="Times New Roman"/>
      <w:color w:val="800080"/>
      <w:u w:val="single"/>
    </w:rPr>
  </w:style>
  <w:style w:type="table" w:styleId="TableGrid">
    <w:name w:val="Table Grid"/>
    <w:basedOn w:val="TableNormal"/>
    <w:uiPriority w:val="99"/>
    <w:rsid w:val="008109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singlerowsentries">
    <w:name w:val="Table - single rows/entries"/>
    <w:basedOn w:val="Para1-Civ"/>
    <w:uiPriority w:val="99"/>
    <w:rsid w:val="00240EB5"/>
    <w:pPr>
      <w:spacing w:before="60" w:after="60"/>
      <w:ind w:left="0"/>
    </w:pPr>
    <w:rPr>
      <w:lang w:val="en-GB"/>
    </w:rPr>
  </w:style>
  <w:style w:type="paragraph" w:customStyle="1" w:styleId="Para3-Civ">
    <w:name w:val="Para3 - Civ"/>
    <w:basedOn w:val="Para2-Civ"/>
    <w:uiPriority w:val="99"/>
    <w:rsid w:val="00E939F4"/>
    <w:pPr>
      <w:spacing w:before="60" w:after="60"/>
      <w:ind w:left="2268"/>
      <w:jc w:val="left"/>
    </w:pPr>
  </w:style>
  <w:style w:type="paragraph" w:customStyle="1" w:styleId="Style">
    <w:name w:val="Style"/>
    <w:uiPriority w:val="99"/>
    <w:rsid w:val="004D6E57"/>
    <w:pPr>
      <w:widowControl w:val="0"/>
      <w:autoSpaceDE w:val="0"/>
      <w:autoSpaceDN w:val="0"/>
      <w:adjustRightInd w:val="0"/>
    </w:pPr>
    <w:rPr>
      <w:rFonts w:ascii="Arial" w:hAnsi="Arial" w:cs="Arial"/>
      <w:sz w:val="24"/>
      <w:szCs w:val="24"/>
    </w:rPr>
  </w:style>
  <w:style w:type="paragraph" w:styleId="ListParagraph">
    <w:name w:val="List Paragraph"/>
    <w:basedOn w:val="Normal"/>
    <w:uiPriority w:val="99"/>
    <w:qFormat/>
    <w:rsid w:val="00F25597"/>
    <w:pPr>
      <w:ind w:left="720"/>
      <w:contextualSpacing/>
    </w:pPr>
  </w:style>
  <w:style w:type="numbering" w:customStyle="1" w:styleId="Style2">
    <w:name w:val="Style2"/>
    <w:rsid w:val="009E673C"/>
    <w:pPr>
      <w:numPr>
        <w:numId w:val="29"/>
      </w:numPr>
    </w:pPr>
  </w:style>
  <w:style w:type="numbering" w:customStyle="1" w:styleId="ListNumber-SH1">
    <w:name w:val="List Number - SH1"/>
    <w:rsid w:val="009E673C"/>
    <w:pPr>
      <w:numPr>
        <w:numId w:val="25"/>
      </w:numPr>
    </w:pPr>
  </w:style>
  <w:style w:type="numbering" w:customStyle="1" w:styleId="H1Numbered">
    <w:name w:val="H1 Numbered"/>
    <w:rsid w:val="009E673C"/>
    <w:pPr>
      <w:numPr>
        <w:numId w:val="23"/>
      </w:numPr>
    </w:pPr>
  </w:style>
  <w:style w:type="numbering" w:customStyle="1" w:styleId="Style1">
    <w:name w:val="Style1"/>
    <w:rsid w:val="009E673C"/>
    <w:pPr>
      <w:numPr>
        <w:numId w:val="26"/>
      </w:numPr>
    </w:pPr>
  </w:style>
  <w:style w:type="paragraph" w:styleId="Revision">
    <w:name w:val="Revision"/>
    <w:hidden/>
    <w:uiPriority w:val="99"/>
    <w:semiHidden/>
    <w:rsid w:val="00DB7686"/>
    <w:rPr>
      <w:rFonts w:ascii="Arial" w:eastAsia="Times New Roman" w:hAnsi="Arial" w:cs="Arial"/>
      <w:color w:val="000000"/>
      <w:sz w:val="24"/>
      <w:szCs w:val="24"/>
      <w:lang w:val="en-GB"/>
    </w:rPr>
  </w:style>
  <w:style w:type="paragraph" w:customStyle="1" w:styleId="Bullets3-Civ">
    <w:name w:val="Bullets 3 - Civ"/>
    <w:basedOn w:val="Bullets1-Civ"/>
    <w:qFormat/>
    <w:rsid w:val="00190FC6"/>
    <w:pPr>
      <w:tabs>
        <w:tab w:val="clear" w:pos="2268"/>
        <w:tab w:val="left" w:pos="1418"/>
      </w:tabs>
      <w:ind w:left="2410" w:hanging="1418"/>
    </w:pPr>
    <w:rPr>
      <w:lang w:val="en-GB"/>
    </w:rPr>
  </w:style>
  <w:style w:type="paragraph" w:customStyle="1" w:styleId="Bullets4-Civ">
    <w:name w:val="Bullets 4 - Civ"/>
    <w:basedOn w:val="Bullets2-Civ"/>
    <w:qFormat/>
    <w:rsid w:val="00190FC6"/>
    <w:pPr>
      <w:tabs>
        <w:tab w:val="clear" w:pos="926"/>
        <w:tab w:val="clear" w:pos="2268"/>
      </w:tabs>
      <w:ind w:left="1843" w:hanging="425"/>
    </w:pPr>
  </w:style>
  <w:style w:type="paragraph" w:customStyle="1" w:styleId="Para1">
    <w:name w:val="Para 1"/>
    <w:basedOn w:val="Normal"/>
    <w:qFormat/>
    <w:rsid w:val="00625EE5"/>
    <w:pPr>
      <w:tabs>
        <w:tab w:val="clear" w:pos="9752"/>
      </w:tabs>
      <w:spacing w:before="180" w:after="180"/>
      <w:jc w:val="both"/>
    </w:pPr>
    <w:rPr>
      <w:sz w:val="22"/>
      <w:szCs w:val="22"/>
    </w:rPr>
  </w:style>
  <w:style w:type="paragraph" w:customStyle="1" w:styleId="Bullet-Numeric">
    <w:name w:val="Bullet - Numeric"/>
    <w:basedOn w:val="Normal"/>
    <w:qFormat/>
    <w:rsid w:val="005D7F30"/>
    <w:pPr>
      <w:tabs>
        <w:tab w:val="clear" w:pos="9752"/>
        <w:tab w:val="left" w:pos="709"/>
      </w:tabs>
      <w:spacing w:before="120"/>
      <w:ind w:left="709" w:hanging="709"/>
      <w:jc w:val="both"/>
    </w:pPr>
    <w:rPr>
      <w:sz w:val="22"/>
      <w:szCs w:val="22"/>
    </w:rPr>
  </w:style>
  <w:style w:type="paragraph" w:customStyle="1" w:styleId="Bullets-Para2">
    <w:name w:val="Bullets - Para 2"/>
    <w:basedOn w:val="Normal"/>
    <w:qFormat/>
    <w:rsid w:val="005D7F30"/>
    <w:pPr>
      <w:tabs>
        <w:tab w:val="clear" w:pos="9752"/>
      </w:tabs>
      <w:spacing w:before="120"/>
      <w:ind w:left="1134" w:hanging="425"/>
      <w:jc w:val="both"/>
    </w:pPr>
    <w:rPr>
      <w:sz w:val="22"/>
      <w:szCs w:val="22"/>
    </w:rPr>
  </w:style>
  <w:style w:type="paragraph" w:customStyle="1" w:styleId="Bullets-Para1">
    <w:name w:val="Bullets - Para 1"/>
    <w:basedOn w:val="Bullets-Para2"/>
    <w:qFormat/>
    <w:rsid w:val="00625EE5"/>
    <w:pPr>
      <w:ind w:left="709" w:hanging="709"/>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ection%20A/20120510%20SECTION%20A%20General%20CJB%20Rev%20MS03.docx" TargetMode="External"/><Relationship Id="rId13" Type="http://schemas.openxmlformats.org/officeDocument/2006/relationships/hyperlink" Target="../Section%20F/20120510%20SECTION%20F%20Design%20CJB%20Rev%20MS03.doc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Section%20E/20120510%20SECTION%20E%20Construction%20CJB%20Rev%20MS01.docx"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Section%20D/20120510%20Section%20D%20Documentation%20Procurement%20CJB%20Rev%20MS01.docx" TargetMode="External"/><Relationship Id="rId5" Type="http://schemas.openxmlformats.org/officeDocument/2006/relationships/webSettings" Target="webSettings.xml"/><Relationship Id="rId15" Type="http://schemas.openxmlformats.org/officeDocument/2006/relationships/hyperlink" Target="../Section%20H/20120510%20SECTION%20H%20Reference%20Documents%20%20Rev%20MS01.docx" TargetMode="External"/><Relationship Id="rId10" Type="http://schemas.openxmlformats.org/officeDocument/2006/relationships/hyperlink" Target="../Section%20C/20120510%20SECTION%20C%20Design%20CJB%20Rev%20MS03.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Section%20B/20120510%20SECTION%20B%20Inception%20CJB%20Rev%20MS03.docx" TargetMode="External"/><Relationship Id="rId14" Type="http://schemas.openxmlformats.org/officeDocument/2006/relationships/hyperlink" Target="../Section%20G/20120510%20SECTION%20G%20PRM-forms%20CJB%20Rev%20MS01.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Danie%20Smith\Civil%20Engineering%20Manual%202011\Section%20A\20110516%20SECTION%20A%20General%20CJB%20Rev%20MS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91833-D538-4E52-A1A5-5480BDDAA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20110516 SECTION A General CJB Rev MS6</Template>
  <TotalTime>25</TotalTime>
  <Pages>1</Pages>
  <Words>329</Words>
  <Characters>2798</Characters>
  <Application>Microsoft Office Word</Application>
  <DocSecurity>8</DocSecurity>
  <Lines>23</Lines>
  <Paragraphs>6</Paragraphs>
  <ScaleCrop>false</ScaleCrop>
  <HeadingPairs>
    <vt:vector size="2" baseType="variant">
      <vt:variant>
        <vt:lpstr>Title</vt:lpstr>
      </vt:variant>
      <vt:variant>
        <vt:i4>1</vt:i4>
      </vt:variant>
    </vt:vector>
  </HeadingPairs>
  <TitlesOfParts>
    <vt:vector size="1" baseType="lpstr">
      <vt:lpstr>2011 CIVIL ENGINEERING MANUAL</vt:lpstr>
    </vt:vector>
  </TitlesOfParts>
  <Company>Grizli777</Company>
  <LinksUpToDate>false</LinksUpToDate>
  <CharactersWithSpaces>3121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CIVIL ENGINEERING MANUAL</dc:title>
  <dc:creator>Mignonne</dc:creator>
  <cp:lastModifiedBy>Mignonne</cp:lastModifiedBy>
  <cp:revision>8</cp:revision>
  <cp:lastPrinted>2012-04-05T09:22:00Z</cp:lastPrinted>
  <dcterms:created xsi:type="dcterms:W3CDTF">2012-05-13T18:53:00Z</dcterms:created>
  <dcterms:modified xsi:type="dcterms:W3CDTF">2012-05-15T11:51:00Z</dcterms:modified>
</cp:coreProperties>
</file>